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C98A8" w14:textId="00194578" w:rsidR="00941153" w:rsidRDefault="00941153" w:rsidP="00CB57B6">
      <w:pPr>
        <w:pStyle w:val="Nessunaspaziatura"/>
        <w:rPr>
          <w:rFonts w:ascii="Open Sans" w:eastAsia="Arial Unicode MS" w:hAnsi="Open Sans" w:cs="Open Sans"/>
          <w:bCs/>
          <w:color w:val="1A1A1A"/>
          <w:kern w:val="3"/>
          <w:sz w:val="20"/>
          <w:szCs w:val="20"/>
          <w:shd w:val="clear" w:color="auto" w:fill="FFFFFF"/>
          <w:lang w:eastAsia="zh-CN" w:bidi="hi-IN"/>
        </w:rPr>
      </w:pPr>
    </w:p>
    <w:p w14:paraId="2F09EFA5" w14:textId="237ADEDB" w:rsidR="00941153" w:rsidRPr="00941153" w:rsidRDefault="00941153" w:rsidP="00CB57B6">
      <w:pPr>
        <w:jc w:val="center"/>
        <w:rPr>
          <w:rFonts w:ascii="Open Sans" w:hAnsi="Open Sans" w:cs="Open Sans"/>
          <w:b/>
          <w:color w:val="00B388"/>
          <w:sz w:val="32"/>
          <w:szCs w:val="32"/>
          <w:lang w:val="en-US"/>
        </w:rPr>
      </w:pPr>
      <w:r w:rsidRPr="00941153">
        <w:rPr>
          <w:rFonts w:ascii="Open Sans" w:hAnsi="Open Sans" w:cs="Open Sans"/>
          <w:b/>
          <w:color w:val="00B388"/>
          <w:sz w:val="32"/>
          <w:szCs w:val="32"/>
          <w:lang w:val="en-US"/>
        </w:rPr>
        <w:t xml:space="preserve">Free2move eSolutions </w:t>
      </w:r>
      <w:r>
        <w:rPr>
          <w:rFonts w:ascii="Open Sans" w:hAnsi="Open Sans" w:cs="Open Sans"/>
          <w:b/>
          <w:color w:val="00B388"/>
          <w:sz w:val="32"/>
          <w:szCs w:val="32"/>
          <w:lang w:val="en-US"/>
        </w:rPr>
        <w:t xml:space="preserve">and </w:t>
      </w:r>
      <w:proofErr w:type="spellStart"/>
      <w:r>
        <w:rPr>
          <w:rFonts w:ascii="Open Sans" w:hAnsi="Open Sans" w:cs="Open Sans"/>
          <w:b/>
          <w:color w:val="00B388"/>
          <w:sz w:val="32"/>
          <w:szCs w:val="32"/>
          <w:lang w:val="en-US"/>
        </w:rPr>
        <w:t>Atlante</w:t>
      </w:r>
      <w:proofErr w:type="spellEnd"/>
      <w:r>
        <w:rPr>
          <w:rFonts w:ascii="Open Sans" w:hAnsi="Open Sans" w:cs="Open Sans"/>
          <w:b/>
          <w:color w:val="00B388"/>
          <w:sz w:val="32"/>
          <w:szCs w:val="32"/>
          <w:lang w:val="en-US"/>
        </w:rPr>
        <w:t xml:space="preserve"> </w:t>
      </w:r>
      <w:r w:rsidRPr="00941153">
        <w:rPr>
          <w:rFonts w:ascii="Open Sans" w:hAnsi="Open Sans" w:cs="Open Sans"/>
          <w:b/>
          <w:color w:val="00B388"/>
          <w:sz w:val="32"/>
          <w:szCs w:val="32"/>
          <w:lang w:val="en-US"/>
        </w:rPr>
        <w:t>at the EVS35</w:t>
      </w:r>
      <w:r>
        <w:rPr>
          <w:rFonts w:ascii="Open Sans" w:hAnsi="Open Sans" w:cs="Open Sans"/>
          <w:b/>
          <w:color w:val="00B388"/>
          <w:sz w:val="32"/>
          <w:szCs w:val="32"/>
          <w:lang w:val="en-US"/>
        </w:rPr>
        <w:t xml:space="preserve"> in Oslo</w:t>
      </w:r>
    </w:p>
    <w:p w14:paraId="22AF3566" w14:textId="5A37F048" w:rsidR="00941153" w:rsidRPr="00941153" w:rsidRDefault="00941153" w:rsidP="00CB57B6">
      <w:pPr>
        <w:jc w:val="center"/>
        <w:rPr>
          <w:rFonts w:ascii="Open Sans" w:hAnsi="Open Sans" w:cs="Open Sans"/>
          <w:b/>
          <w:color w:val="00B388"/>
          <w:sz w:val="32"/>
          <w:szCs w:val="32"/>
          <w:lang w:val="en-US"/>
        </w:rPr>
      </w:pPr>
      <w:r w:rsidRPr="00941153">
        <w:rPr>
          <w:rFonts w:ascii="Open Sans" w:hAnsi="Open Sans" w:cs="Open Sans"/>
          <w:b/>
          <w:color w:val="00B388"/>
          <w:sz w:val="32"/>
          <w:szCs w:val="32"/>
          <w:lang w:val="en-US"/>
        </w:rPr>
        <w:t>Meet us at Hall D, Stand D07-27</w:t>
      </w:r>
    </w:p>
    <w:p w14:paraId="14190CE1" w14:textId="77777777" w:rsidR="00941153" w:rsidRPr="00CB57B6" w:rsidRDefault="00941153" w:rsidP="00CB57B6">
      <w:pPr>
        <w:jc w:val="left"/>
        <w:rPr>
          <w:rFonts w:ascii="Open Sans" w:eastAsia="Arial Unicode MS" w:hAnsi="Open Sans" w:cs="Open Sans"/>
          <w:bCs/>
          <w:color w:val="1A1A1A"/>
          <w:kern w:val="3"/>
          <w:sz w:val="22"/>
          <w:szCs w:val="22"/>
          <w:shd w:val="clear" w:color="auto" w:fill="FFFFFF"/>
          <w:lang w:val="en-US" w:eastAsia="zh-CN" w:bidi="hi-IN"/>
        </w:rPr>
      </w:pPr>
    </w:p>
    <w:p w14:paraId="1B7A8E14" w14:textId="6AB85B5C" w:rsidR="00DF3BD5" w:rsidRPr="00CB57B6" w:rsidRDefault="00941153" w:rsidP="00CB57B6">
      <w:pPr>
        <w:jc w:val="left"/>
        <w:rPr>
          <w:rFonts w:ascii="Open Sans" w:eastAsia="Arial Unicode MS" w:hAnsi="Open Sans" w:cs="Open Sans"/>
          <w:bCs/>
          <w:color w:val="1A1A1A"/>
          <w:kern w:val="3"/>
          <w:sz w:val="22"/>
          <w:szCs w:val="22"/>
          <w:shd w:val="clear" w:color="auto" w:fill="FFFFFF"/>
          <w:lang w:val="en-US" w:eastAsia="zh-CN" w:bidi="hi-IN"/>
        </w:rPr>
      </w:pPr>
      <w:r w:rsidRPr="00CB57B6">
        <w:rPr>
          <w:rFonts w:ascii="Open Sans" w:eastAsia="Arial Unicode MS" w:hAnsi="Open Sans" w:cs="Open Sans"/>
          <w:b/>
          <w:color w:val="1A1A1A"/>
          <w:kern w:val="3"/>
          <w:sz w:val="22"/>
          <w:szCs w:val="22"/>
          <w:shd w:val="clear" w:color="auto" w:fill="FFFFFF"/>
          <w:lang w:val="en-US" w:eastAsia="zh-CN" w:bidi="hi-IN"/>
        </w:rPr>
        <w:t xml:space="preserve">Turin, </w:t>
      </w:r>
      <w:r w:rsidR="00703820" w:rsidRPr="00CB57B6">
        <w:rPr>
          <w:rFonts w:ascii="Open Sans" w:eastAsia="Arial Unicode MS" w:hAnsi="Open Sans" w:cs="Open Sans"/>
          <w:b/>
          <w:color w:val="1A1A1A"/>
          <w:kern w:val="3"/>
          <w:sz w:val="22"/>
          <w:szCs w:val="22"/>
          <w:shd w:val="clear" w:color="auto" w:fill="FFFFFF"/>
          <w:lang w:val="en-US" w:eastAsia="zh-CN" w:bidi="hi-IN"/>
        </w:rPr>
        <w:t>1</w:t>
      </w:r>
      <w:r w:rsidR="00CB57B6" w:rsidRPr="00CB57B6">
        <w:rPr>
          <w:rFonts w:ascii="Open Sans" w:eastAsia="Arial Unicode MS" w:hAnsi="Open Sans" w:cs="Open Sans"/>
          <w:b/>
          <w:color w:val="1A1A1A"/>
          <w:kern w:val="3"/>
          <w:sz w:val="22"/>
          <w:szCs w:val="22"/>
          <w:shd w:val="clear" w:color="auto" w:fill="FFFFFF"/>
          <w:lang w:val="en-US" w:eastAsia="zh-CN" w:bidi="hi-IN"/>
        </w:rPr>
        <w:t>3</w:t>
      </w:r>
      <w:r w:rsidR="00DF3BD5" w:rsidRPr="00CB57B6">
        <w:rPr>
          <w:rFonts w:ascii="Open Sans" w:eastAsia="Arial Unicode MS" w:hAnsi="Open Sans" w:cs="Open Sans"/>
          <w:b/>
          <w:color w:val="1A1A1A"/>
          <w:kern w:val="3"/>
          <w:sz w:val="22"/>
          <w:szCs w:val="22"/>
          <w:shd w:val="clear" w:color="auto" w:fill="FFFFFF"/>
          <w:lang w:val="en-US" w:eastAsia="zh-CN" w:bidi="hi-IN"/>
        </w:rPr>
        <w:t xml:space="preserve"> June 2022</w:t>
      </w:r>
      <w:r w:rsidR="00DF3BD5" w:rsidRPr="00CB57B6">
        <w:rPr>
          <w:rFonts w:ascii="Open Sans" w:eastAsia="Arial Unicode MS" w:hAnsi="Open Sans" w:cs="Open Sans"/>
          <w:bCs/>
          <w:color w:val="1A1A1A"/>
          <w:kern w:val="3"/>
          <w:sz w:val="22"/>
          <w:szCs w:val="22"/>
          <w:shd w:val="clear" w:color="auto" w:fill="FFFFFF"/>
          <w:lang w:val="en-US" w:eastAsia="zh-CN" w:bidi="hi-IN"/>
        </w:rPr>
        <w:t xml:space="preserve"> – Free2move eSolutions and </w:t>
      </w:r>
      <w:proofErr w:type="spellStart"/>
      <w:r w:rsidR="00DF3BD5" w:rsidRPr="00CB57B6">
        <w:rPr>
          <w:rFonts w:ascii="Open Sans" w:eastAsia="Arial Unicode MS" w:hAnsi="Open Sans" w:cs="Open Sans"/>
          <w:bCs/>
          <w:color w:val="1A1A1A"/>
          <w:kern w:val="3"/>
          <w:sz w:val="22"/>
          <w:szCs w:val="22"/>
          <w:shd w:val="clear" w:color="auto" w:fill="FFFFFF"/>
          <w:lang w:val="en-US" w:eastAsia="zh-CN" w:bidi="hi-IN"/>
        </w:rPr>
        <w:t>Atlante</w:t>
      </w:r>
      <w:proofErr w:type="spellEnd"/>
      <w:r w:rsidR="00DF3BD5" w:rsidRPr="00CB57B6">
        <w:rPr>
          <w:rFonts w:ascii="Open Sans" w:eastAsia="Arial Unicode MS" w:hAnsi="Open Sans" w:cs="Open Sans"/>
          <w:bCs/>
          <w:color w:val="1A1A1A"/>
          <w:kern w:val="3"/>
          <w:sz w:val="22"/>
          <w:szCs w:val="22"/>
          <w:shd w:val="clear" w:color="auto" w:fill="FFFFFF"/>
          <w:lang w:val="en-US" w:eastAsia="zh-CN" w:bidi="hi-IN"/>
        </w:rPr>
        <w:t>, the two Global Business Lines of NHOA Group, are ready to showcase at EVS35 2022, the International Electric Vehicle Symposium &amp; Exhibition, now in its 35</w:t>
      </w:r>
      <w:r w:rsidR="00DF3BD5" w:rsidRPr="00CB57B6">
        <w:rPr>
          <w:rFonts w:ascii="Open Sans" w:eastAsia="Arial Unicode MS" w:hAnsi="Open Sans" w:cs="Open Sans"/>
          <w:bCs/>
          <w:color w:val="1A1A1A"/>
          <w:kern w:val="3"/>
          <w:sz w:val="22"/>
          <w:szCs w:val="22"/>
          <w:shd w:val="clear" w:color="auto" w:fill="FFFFFF"/>
          <w:vertAlign w:val="superscript"/>
          <w:lang w:val="en-US" w:eastAsia="zh-CN" w:bidi="hi-IN"/>
        </w:rPr>
        <w:t>th</w:t>
      </w:r>
      <w:r w:rsidR="00DF3BD5" w:rsidRPr="00CB57B6">
        <w:rPr>
          <w:rFonts w:ascii="Open Sans" w:eastAsia="Arial Unicode MS" w:hAnsi="Open Sans" w:cs="Open Sans"/>
          <w:bCs/>
          <w:color w:val="1A1A1A"/>
          <w:kern w:val="3"/>
          <w:sz w:val="22"/>
          <w:szCs w:val="22"/>
          <w:shd w:val="clear" w:color="auto" w:fill="FFFFFF"/>
          <w:lang w:val="en-US" w:eastAsia="zh-CN" w:bidi="hi-IN"/>
        </w:rPr>
        <w:t xml:space="preserve"> edition, to take place in Oslo at NOVA Spektrum </w:t>
      </w:r>
      <w:r w:rsidR="00CB57B6" w:rsidRPr="00CB57B6">
        <w:rPr>
          <w:rFonts w:ascii="Open Sans" w:eastAsia="Arial Unicode MS" w:hAnsi="Open Sans" w:cs="Open Sans"/>
          <w:bCs/>
          <w:color w:val="1A1A1A"/>
          <w:kern w:val="3"/>
          <w:sz w:val="22"/>
          <w:szCs w:val="22"/>
          <w:shd w:val="clear" w:color="auto" w:fill="FFFFFF"/>
          <w:lang w:val="en-US" w:eastAsia="zh-CN" w:bidi="hi-IN"/>
        </w:rPr>
        <w:t>till</w:t>
      </w:r>
      <w:r w:rsidR="00DF3BD5" w:rsidRPr="00CB57B6">
        <w:rPr>
          <w:rFonts w:ascii="Open Sans" w:eastAsia="Arial Unicode MS" w:hAnsi="Open Sans" w:cs="Open Sans"/>
          <w:bCs/>
          <w:color w:val="1A1A1A"/>
          <w:kern w:val="3"/>
          <w:sz w:val="22"/>
          <w:szCs w:val="22"/>
          <w:shd w:val="clear" w:color="auto" w:fill="FFFFFF"/>
          <w:lang w:val="en-US" w:eastAsia="zh-CN" w:bidi="hi-IN"/>
        </w:rPr>
        <w:t xml:space="preserve"> Wednesday 15 June 2022. The EVS35 is the most important international networking arena for electric mobility as it gathers policymakers, representatives from industry, relevant research communities and NGOs targeting the biggest today’s challenge: fighting climate change by reducing emissions from the transportation sector. </w:t>
      </w:r>
    </w:p>
    <w:p w14:paraId="47A95D0C" w14:textId="17E3A6EA" w:rsidR="00DF3BD5" w:rsidRPr="00CB57B6" w:rsidRDefault="00DF3BD5" w:rsidP="00CB57B6">
      <w:pPr>
        <w:jc w:val="left"/>
        <w:rPr>
          <w:rFonts w:ascii="Open Sans" w:eastAsia="Arial Unicode MS" w:hAnsi="Open Sans" w:cs="Open Sans"/>
          <w:bCs/>
          <w:color w:val="1A1A1A"/>
          <w:kern w:val="3"/>
          <w:sz w:val="22"/>
          <w:szCs w:val="22"/>
          <w:shd w:val="clear" w:color="auto" w:fill="FFFFFF"/>
          <w:lang w:val="en-US" w:eastAsia="zh-CN" w:bidi="hi-IN"/>
        </w:rPr>
      </w:pPr>
      <w:r w:rsidRPr="00CB57B6">
        <w:rPr>
          <w:rFonts w:ascii="Open Sans" w:eastAsia="Arial Unicode MS" w:hAnsi="Open Sans" w:cs="Open Sans"/>
          <w:bCs/>
          <w:color w:val="1A1A1A"/>
          <w:kern w:val="3"/>
          <w:sz w:val="22"/>
          <w:szCs w:val="22"/>
          <w:shd w:val="clear" w:color="auto" w:fill="FFFFFF"/>
          <w:lang w:val="en-US" w:eastAsia="zh-CN" w:bidi="hi-IN"/>
        </w:rPr>
        <w:t xml:space="preserve">The teams of </w:t>
      </w:r>
      <w:proofErr w:type="spellStart"/>
      <w:r w:rsidRPr="00CB57B6">
        <w:rPr>
          <w:rFonts w:ascii="Open Sans" w:eastAsia="Arial Unicode MS" w:hAnsi="Open Sans" w:cs="Open Sans"/>
          <w:bCs/>
          <w:color w:val="1A1A1A"/>
          <w:kern w:val="3"/>
          <w:sz w:val="22"/>
          <w:szCs w:val="22"/>
          <w:shd w:val="clear" w:color="auto" w:fill="FFFFFF"/>
          <w:lang w:val="en-US" w:eastAsia="zh-CN" w:bidi="hi-IN"/>
        </w:rPr>
        <w:t>Atlante</w:t>
      </w:r>
      <w:proofErr w:type="spellEnd"/>
      <w:r w:rsidRPr="00CB57B6">
        <w:rPr>
          <w:rFonts w:ascii="Open Sans" w:eastAsia="Arial Unicode MS" w:hAnsi="Open Sans" w:cs="Open Sans"/>
          <w:bCs/>
          <w:color w:val="1A1A1A"/>
          <w:kern w:val="3"/>
          <w:sz w:val="22"/>
          <w:szCs w:val="22"/>
          <w:shd w:val="clear" w:color="auto" w:fill="FFFFFF"/>
          <w:lang w:val="en-US" w:eastAsia="zh-CN" w:bidi="hi-IN"/>
        </w:rPr>
        <w:t xml:space="preserve"> and Free2move eSolutions </w:t>
      </w:r>
      <w:r w:rsidR="00CB57B6" w:rsidRPr="00CB57B6">
        <w:rPr>
          <w:rFonts w:ascii="Open Sans" w:eastAsia="Arial Unicode MS" w:hAnsi="Open Sans" w:cs="Open Sans"/>
          <w:bCs/>
          <w:color w:val="1A1A1A"/>
          <w:kern w:val="3"/>
          <w:sz w:val="22"/>
          <w:szCs w:val="22"/>
          <w:shd w:val="clear" w:color="auto" w:fill="FFFFFF"/>
          <w:lang w:val="en-US" w:eastAsia="zh-CN" w:bidi="hi-IN"/>
        </w:rPr>
        <w:t>are</w:t>
      </w:r>
      <w:r w:rsidRPr="00CB57B6">
        <w:rPr>
          <w:rFonts w:ascii="Open Sans" w:eastAsia="Arial Unicode MS" w:hAnsi="Open Sans" w:cs="Open Sans"/>
          <w:bCs/>
          <w:color w:val="1A1A1A"/>
          <w:kern w:val="3"/>
          <w:sz w:val="22"/>
          <w:szCs w:val="22"/>
          <w:shd w:val="clear" w:color="auto" w:fill="FFFFFF"/>
          <w:lang w:val="en-US" w:eastAsia="zh-CN" w:bidi="hi-IN"/>
        </w:rPr>
        <w:t xml:space="preserve"> on hand in Hall D, Stand D07-27, to demonstrate how together they develop technologies enabling the global transition towards clean energy and sustainable mobility.</w:t>
      </w:r>
    </w:p>
    <w:p w14:paraId="47636FA6" w14:textId="2D136931" w:rsidR="00DF3BD5" w:rsidRPr="00CB57B6" w:rsidRDefault="00DF3BD5" w:rsidP="00CB57B6">
      <w:pPr>
        <w:autoSpaceDE w:val="0"/>
        <w:autoSpaceDN w:val="0"/>
        <w:snapToGrid w:val="0"/>
        <w:jc w:val="left"/>
        <w:rPr>
          <w:rFonts w:ascii="Open Sans" w:eastAsia="Arial Unicode MS" w:hAnsi="Open Sans" w:cs="Open Sans"/>
          <w:bCs/>
          <w:color w:val="1A1A1A"/>
          <w:kern w:val="3"/>
          <w:sz w:val="22"/>
          <w:szCs w:val="22"/>
          <w:shd w:val="clear" w:color="auto" w:fill="FFFFFF"/>
          <w:lang w:val="en-US" w:eastAsia="zh-CN" w:bidi="hi-IN"/>
        </w:rPr>
      </w:pPr>
    </w:p>
    <w:p w14:paraId="4B313A39" w14:textId="77777777" w:rsidR="00DF3BD5" w:rsidRPr="00CB57B6" w:rsidRDefault="00DF3BD5" w:rsidP="00CB57B6">
      <w:pPr>
        <w:snapToGrid w:val="0"/>
        <w:jc w:val="left"/>
        <w:rPr>
          <w:rFonts w:ascii="Open Sans" w:eastAsia="Arial Unicode MS" w:hAnsi="Open Sans" w:cs="Open Sans"/>
          <w:b/>
          <w:color w:val="1A1A1A"/>
          <w:kern w:val="3"/>
          <w:sz w:val="22"/>
          <w:szCs w:val="22"/>
          <w:shd w:val="clear" w:color="auto" w:fill="FFFFFF"/>
          <w:lang w:val="en-US" w:eastAsia="zh-CN" w:bidi="hi-IN"/>
        </w:rPr>
      </w:pPr>
      <w:r w:rsidRPr="00CB57B6">
        <w:rPr>
          <w:rFonts w:ascii="Open Sans" w:eastAsia="Arial Unicode MS" w:hAnsi="Open Sans" w:cs="Open Sans"/>
          <w:b/>
          <w:color w:val="1A1A1A"/>
          <w:kern w:val="3"/>
          <w:sz w:val="22"/>
          <w:szCs w:val="22"/>
          <w:shd w:val="clear" w:color="auto" w:fill="FFFFFF"/>
          <w:lang w:val="en-US" w:eastAsia="zh-CN" w:bidi="hi-IN"/>
        </w:rPr>
        <w:t>Free2move eSolutions</w:t>
      </w:r>
    </w:p>
    <w:p w14:paraId="33CC99B3" w14:textId="6551E4F3" w:rsidR="00DF3BD5" w:rsidRPr="00CB57B6" w:rsidRDefault="00DF3BD5" w:rsidP="00CB57B6">
      <w:pPr>
        <w:autoSpaceDE w:val="0"/>
        <w:autoSpaceDN w:val="0"/>
        <w:snapToGrid w:val="0"/>
        <w:jc w:val="left"/>
        <w:rPr>
          <w:rFonts w:ascii="Open Sans" w:eastAsia="Arial Unicode MS" w:hAnsi="Open Sans" w:cs="Open Sans"/>
          <w:bCs/>
          <w:color w:val="1A1A1A"/>
          <w:kern w:val="3"/>
          <w:sz w:val="22"/>
          <w:szCs w:val="22"/>
          <w:shd w:val="clear" w:color="auto" w:fill="FFFFFF"/>
          <w:lang w:val="en-US" w:eastAsia="zh-CN" w:bidi="hi-IN"/>
        </w:rPr>
      </w:pPr>
      <w:r w:rsidRPr="00CB57B6">
        <w:rPr>
          <w:rFonts w:ascii="Open Sans" w:eastAsia="Arial Unicode MS" w:hAnsi="Open Sans" w:cs="Open Sans"/>
          <w:bCs/>
          <w:color w:val="1A1A1A"/>
          <w:kern w:val="3"/>
          <w:sz w:val="22"/>
          <w:szCs w:val="22"/>
          <w:shd w:val="clear" w:color="auto" w:fill="FFFFFF"/>
          <w:lang w:val="en-US" w:eastAsia="zh-CN" w:bidi="hi-IN"/>
        </w:rPr>
        <w:t xml:space="preserve">Free2move eSolutions, the joint venture between </w:t>
      </w:r>
      <w:proofErr w:type="spellStart"/>
      <w:r w:rsidRPr="00CB57B6">
        <w:rPr>
          <w:rFonts w:ascii="Open Sans" w:eastAsia="Arial Unicode MS" w:hAnsi="Open Sans" w:cs="Open Sans"/>
          <w:bCs/>
          <w:color w:val="1A1A1A"/>
          <w:kern w:val="3"/>
          <w:sz w:val="22"/>
          <w:szCs w:val="22"/>
          <w:shd w:val="clear" w:color="auto" w:fill="FFFFFF"/>
          <w:lang w:val="en-US" w:eastAsia="zh-CN" w:bidi="hi-IN"/>
        </w:rPr>
        <w:t>Stellantis</w:t>
      </w:r>
      <w:proofErr w:type="spellEnd"/>
      <w:r w:rsidRPr="00CB57B6">
        <w:rPr>
          <w:rFonts w:ascii="Open Sans" w:eastAsia="Arial Unicode MS" w:hAnsi="Open Sans" w:cs="Open Sans"/>
          <w:bCs/>
          <w:color w:val="1A1A1A"/>
          <w:kern w:val="3"/>
          <w:sz w:val="22"/>
          <w:szCs w:val="22"/>
          <w:shd w:val="clear" w:color="auto" w:fill="FFFFFF"/>
          <w:lang w:val="en-US" w:eastAsia="zh-CN" w:bidi="hi-IN"/>
        </w:rPr>
        <w:t xml:space="preserve"> – 4</w:t>
      </w:r>
      <w:r w:rsidRPr="00CB57B6">
        <w:rPr>
          <w:rFonts w:ascii="Open Sans" w:eastAsia="Arial Unicode MS" w:hAnsi="Open Sans" w:cs="Open Sans"/>
          <w:bCs/>
          <w:color w:val="1A1A1A"/>
          <w:kern w:val="3"/>
          <w:sz w:val="22"/>
          <w:szCs w:val="22"/>
          <w:shd w:val="clear" w:color="auto" w:fill="FFFFFF"/>
          <w:vertAlign w:val="superscript"/>
          <w:lang w:val="en-US" w:eastAsia="zh-CN" w:bidi="hi-IN"/>
        </w:rPr>
        <w:t>th</w:t>
      </w:r>
      <w:r w:rsidRPr="00CB57B6">
        <w:rPr>
          <w:rFonts w:ascii="Open Sans" w:eastAsia="Arial Unicode MS" w:hAnsi="Open Sans" w:cs="Open Sans"/>
          <w:bCs/>
          <w:color w:val="1A1A1A"/>
          <w:kern w:val="3"/>
          <w:sz w:val="22"/>
          <w:szCs w:val="22"/>
          <w:shd w:val="clear" w:color="auto" w:fill="FFFFFF"/>
          <w:lang w:val="en-US" w:eastAsia="zh-CN" w:bidi="hi-IN"/>
        </w:rPr>
        <w:t xml:space="preserve"> biggest automaker worldwide – and NHOA, leading global player in energy storage, present</w:t>
      </w:r>
      <w:r w:rsidR="00CB57B6" w:rsidRPr="00CB57B6">
        <w:rPr>
          <w:rFonts w:ascii="Open Sans" w:eastAsia="Arial Unicode MS" w:hAnsi="Open Sans" w:cs="Open Sans"/>
          <w:bCs/>
          <w:color w:val="1A1A1A"/>
          <w:kern w:val="3"/>
          <w:sz w:val="22"/>
          <w:szCs w:val="22"/>
          <w:shd w:val="clear" w:color="auto" w:fill="FFFFFF"/>
          <w:lang w:val="en-US" w:eastAsia="zh-CN" w:bidi="hi-IN"/>
        </w:rPr>
        <w:t>s</w:t>
      </w:r>
      <w:r w:rsidRPr="00CB57B6">
        <w:rPr>
          <w:rFonts w:ascii="Open Sans" w:eastAsia="Arial Unicode MS" w:hAnsi="Open Sans" w:cs="Open Sans"/>
          <w:bCs/>
          <w:color w:val="1A1A1A"/>
          <w:kern w:val="3"/>
          <w:sz w:val="22"/>
          <w:szCs w:val="22"/>
          <w:shd w:val="clear" w:color="auto" w:fill="FFFFFF"/>
          <w:lang w:val="en-US" w:eastAsia="zh-CN" w:bidi="hi-IN"/>
        </w:rPr>
        <w:t xml:space="preserve"> </w:t>
      </w:r>
      <w:r w:rsidR="00CB57B6" w:rsidRPr="00CB57B6">
        <w:rPr>
          <w:rFonts w:ascii="Open Sans" w:eastAsia="Arial Unicode MS" w:hAnsi="Open Sans" w:cs="Open Sans"/>
          <w:bCs/>
          <w:color w:val="1A1A1A"/>
          <w:kern w:val="3"/>
          <w:sz w:val="22"/>
          <w:szCs w:val="22"/>
          <w:shd w:val="clear" w:color="auto" w:fill="FFFFFF"/>
          <w:lang w:val="en-US" w:eastAsia="zh-CN" w:bidi="hi-IN"/>
        </w:rPr>
        <w:t>its recharging stations</w:t>
      </w:r>
      <w:r w:rsidR="00CB57B6" w:rsidRPr="00CB57B6">
        <w:rPr>
          <w:rFonts w:ascii="Open Sans" w:eastAsia="Arial Unicode MS" w:hAnsi="Open Sans" w:cs="Open Sans"/>
          <w:bCs/>
          <w:color w:val="1A1A1A"/>
          <w:kern w:val="3"/>
          <w:sz w:val="22"/>
          <w:szCs w:val="22"/>
          <w:shd w:val="clear" w:color="auto" w:fill="FFFFFF"/>
          <w:lang w:val="en-US" w:eastAsia="zh-CN" w:bidi="hi-IN"/>
        </w:rPr>
        <w:t xml:space="preserve"> </w:t>
      </w:r>
      <w:proofErr w:type="spellStart"/>
      <w:r w:rsidRPr="00CB57B6">
        <w:rPr>
          <w:rFonts w:ascii="Open Sans" w:eastAsia="Arial Unicode MS" w:hAnsi="Open Sans" w:cs="Open Sans"/>
          <w:bCs/>
          <w:color w:val="1A1A1A"/>
          <w:kern w:val="3"/>
          <w:sz w:val="22"/>
          <w:szCs w:val="22"/>
          <w:shd w:val="clear" w:color="auto" w:fill="FFFFFF"/>
          <w:lang w:val="en-US" w:eastAsia="zh-CN" w:bidi="hi-IN"/>
        </w:rPr>
        <w:t>eProWallbox</w:t>
      </w:r>
      <w:proofErr w:type="spellEnd"/>
      <w:r w:rsidRPr="00CB57B6">
        <w:rPr>
          <w:rFonts w:ascii="Open Sans" w:eastAsia="Arial Unicode MS" w:hAnsi="Open Sans" w:cs="Open Sans"/>
          <w:bCs/>
          <w:color w:val="1A1A1A"/>
          <w:kern w:val="3"/>
          <w:sz w:val="22"/>
          <w:szCs w:val="22"/>
          <w:shd w:val="clear" w:color="auto" w:fill="FFFFFF"/>
          <w:lang w:val="en-US" w:eastAsia="zh-CN" w:bidi="hi-IN"/>
        </w:rPr>
        <w:t xml:space="preserve"> and </w:t>
      </w:r>
      <w:proofErr w:type="spellStart"/>
      <w:r w:rsidRPr="00CB57B6">
        <w:rPr>
          <w:rFonts w:ascii="Open Sans" w:eastAsia="Arial Unicode MS" w:hAnsi="Open Sans" w:cs="Open Sans"/>
          <w:bCs/>
          <w:color w:val="1A1A1A"/>
          <w:kern w:val="3"/>
          <w:sz w:val="22"/>
          <w:szCs w:val="22"/>
          <w:shd w:val="clear" w:color="auto" w:fill="FFFFFF"/>
          <w:lang w:val="en-US" w:eastAsia="zh-CN" w:bidi="hi-IN"/>
        </w:rPr>
        <w:t>ePublic</w:t>
      </w:r>
      <w:proofErr w:type="spellEnd"/>
      <w:r w:rsidRPr="00CB57B6">
        <w:rPr>
          <w:rFonts w:ascii="Open Sans" w:eastAsia="Arial Unicode MS" w:hAnsi="Open Sans" w:cs="Open Sans"/>
          <w:bCs/>
          <w:color w:val="1A1A1A"/>
          <w:kern w:val="3"/>
          <w:sz w:val="22"/>
          <w:szCs w:val="22"/>
          <w:shd w:val="clear" w:color="auto" w:fill="FFFFFF"/>
          <w:lang w:val="en-US" w:eastAsia="zh-CN" w:bidi="hi-IN"/>
        </w:rPr>
        <w:t xml:space="preserve">. </w:t>
      </w:r>
      <w:proofErr w:type="spellStart"/>
      <w:r w:rsidRPr="00CB57B6">
        <w:rPr>
          <w:rFonts w:ascii="Open Sans" w:eastAsia="Arial Unicode MS" w:hAnsi="Open Sans" w:cs="Open Sans"/>
          <w:bCs/>
          <w:color w:val="1A1A1A"/>
          <w:kern w:val="3"/>
          <w:sz w:val="22"/>
          <w:szCs w:val="22"/>
          <w:shd w:val="clear" w:color="auto" w:fill="FFFFFF"/>
          <w:lang w:val="en-US" w:eastAsia="zh-CN" w:bidi="hi-IN"/>
        </w:rPr>
        <w:t>eProWallbox</w:t>
      </w:r>
      <w:proofErr w:type="spellEnd"/>
      <w:r w:rsidRPr="00CB57B6">
        <w:rPr>
          <w:rFonts w:ascii="Open Sans" w:eastAsia="Arial Unicode MS" w:hAnsi="Open Sans" w:cs="Open Sans"/>
          <w:bCs/>
          <w:color w:val="1A1A1A"/>
          <w:kern w:val="3"/>
          <w:sz w:val="22"/>
          <w:szCs w:val="22"/>
          <w:shd w:val="clear" w:color="auto" w:fill="FFFFFF"/>
          <w:lang w:val="en-US" w:eastAsia="zh-CN" w:bidi="hi-IN"/>
        </w:rPr>
        <w:t xml:space="preserve"> is a flexible and connected family of recharging devices, capable of delivering up to 20</w:t>
      </w:r>
      <w:r w:rsidR="00CB57B6" w:rsidRPr="00CB57B6">
        <w:rPr>
          <w:rFonts w:ascii="Open Sans" w:eastAsia="Arial Unicode MS" w:hAnsi="Open Sans" w:cs="Open Sans"/>
          <w:bCs/>
          <w:color w:val="1A1A1A"/>
          <w:kern w:val="3"/>
          <w:sz w:val="22"/>
          <w:szCs w:val="22"/>
          <w:shd w:val="clear" w:color="auto" w:fill="FFFFFF"/>
          <w:lang w:val="en-US" w:eastAsia="zh-CN" w:bidi="hi-IN"/>
        </w:rPr>
        <w:t xml:space="preserve"> </w:t>
      </w:r>
      <w:r w:rsidRPr="00CB57B6">
        <w:rPr>
          <w:rFonts w:ascii="Open Sans" w:eastAsia="Arial Unicode MS" w:hAnsi="Open Sans" w:cs="Open Sans"/>
          <w:bCs/>
          <w:color w:val="1A1A1A"/>
          <w:kern w:val="3"/>
          <w:sz w:val="22"/>
          <w:szCs w:val="22"/>
          <w:shd w:val="clear" w:color="auto" w:fill="FFFFFF"/>
          <w:lang w:val="en-US" w:eastAsia="zh-CN" w:bidi="hi-IN"/>
        </w:rPr>
        <w:t xml:space="preserve">kW, suitable for the needs of private individuals, </w:t>
      </w:r>
      <w:proofErr w:type="gramStart"/>
      <w:r w:rsidRPr="00CB57B6">
        <w:rPr>
          <w:rFonts w:ascii="Open Sans" w:eastAsia="Arial Unicode MS" w:hAnsi="Open Sans" w:cs="Open Sans"/>
          <w:bCs/>
          <w:color w:val="1A1A1A"/>
          <w:kern w:val="3"/>
          <w:sz w:val="22"/>
          <w:szCs w:val="22"/>
          <w:shd w:val="clear" w:color="auto" w:fill="FFFFFF"/>
          <w:lang w:val="en-US" w:eastAsia="zh-CN" w:bidi="hi-IN"/>
        </w:rPr>
        <w:t>fleets</w:t>
      </w:r>
      <w:proofErr w:type="gramEnd"/>
      <w:r w:rsidRPr="00CB57B6">
        <w:rPr>
          <w:rFonts w:ascii="Open Sans" w:eastAsia="Arial Unicode MS" w:hAnsi="Open Sans" w:cs="Open Sans"/>
          <w:bCs/>
          <w:color w:val="1A1A1A"/>
          <w:kern w:val="3"/>
          <w:sz w:val="22"/>
          <w:szCs w:val="22"/>
          <w:shd w:val="clear" w:color="auto" w:fill="FFFFFF"/>
          <w:lang w:val="en-US" w:eastAsia="zh-CN" w:bidi="hi-IN"/>
        </w:rPr>
        <w:t xml:space="preserve"> and car park owners: it can also be controlled remotely to know at any time the charging level. </w:t>
      </w:r>
      <w:proofErr w:type="spellStart"/>
      <w:r w:rsidRPr="00CB57B6">
        <w:rPr>
          <w:rFonts w:ascii="Open Sans" w:eastAsia="Arial Unicode MS" w:hAnsi="Open Sans" w:cs="Open Sans"/>
          <w:bCs/>
          <w:color w:val="1A1A1A"/>
          <w:kern w:val="3"/>
          <w:sz w:val="22"/>
          <w:szCs w:val="22"/>
          <w:shd w:val="clear" w:color="auto" w:fill="FFFFFF"/>
          <w:lang w:val="en-US" w:eastAsia="zh-CN" w:bidi="hi-IN"/>
        </w:rPr>
        <w:t>ePublic</w:t>
      </w:r>
      <w:proofErr w:type="spellEnd"/>
      <w:r w:rsidRPr="00CB57B6">
        <w:rPr>
          <w:rFonts w:ascii="Open Sans" w:eastAsia="Arial Unicode MS" w:hAnsi="Open Sans" w:cs="Open Sans"/>
          <w:bCs/>
          <w:color w:val="1A1A1A"/>
          <w:kern w:val="3"/>
          <w:sz w:val="22"/>
          <w:szCs w:val="22"/>
          <w:shd w:val="clear" w:color="auto" w:fill="FFFFFF"/>
          <w:lang w:val="en-US" w:eastAsia="zh-CN" w:bidi="hi-IN"/>
        </w:rPr>
        <w:t xml:space="preserve"> is the practical solution for charging up to two vehicles at the same time with a maximum output of 44</w:t>
      </w:r>
      <w:r w:rsidR="00CB57B6" w:rsidRPr="00CB57B6">
        <w:rPr>
          <w:rFonts w:ascii="Open Sans" w:eastAsia="Arial Unicode MS" w:hAnsi="Open Sans" w:cs="Open Sans"/>
          <w:bCs/>
          <w:color w:val="1A1A1A"/>
          <w:kern w:val="3"/>
          <w:sz w:val="22"/>
          <w:szCs w:val="22"/>
          <w:shd w:val="clear" w:color="auto" w:fill="FFFFFF"/>
          <w:lang w:val="en-US" w:eastAsia="zh-CN" w:bidi="hi-IN"/>
        </w:rPr>
        <w:t xml:space="preserve"> </w:t>
      </w:r>
      <w:r w:rsidRPr="00CB57B6">
        <w:rPr>
          <w:rFonts w:ascii="Open Sans" w:eastAsia="Arial Unicode MS" w:hAnsi="Open Sans" w:cs="Open Sans"/>
          <w:bCs/>
          <w:color w:val="1A1A1A"/>
          <w:kern w:val="3"/>
          <w:sz w:val="22"/>
          <w:szCs w:val="22"/>
          <w:shd w:val="clear" w:color="auto" w:fill="FFFFFF"/>
          <w:lang w:val="en-US" w:eastAsia="zh-CN" w:bidi="hi-IN"/>
        </w:rPr>
        <w:t xml:space="preserve">kW. Ideal in public or reserved access car parks, it is resistant to all weather conditions and tampering, and it is equipped with a Measuring Instruments Directive (MID) certified meter to use consumption data for tax purposes. Our team </w:t>
      </w:r>
      <w:proofErr w:type="gramStart"/>
      <w:r w:rsidR="00CB57B6" w:rsidRPr="00CB57B6">
        <w:rPr>
          <w:rFonts w:ascii="Open Sans" w:eastAsia="Arial Unicode MS" w:hAnsi="Open Sans" w:cs="Open Sans"/>
          <w:bCs/>
          <w:color w:val="1A1A1A"/>
          <w:kern w:val="3"/>
          <w:sz w:val="22"/>
          <w:szCs w:val="22"/>
          <w:shd w:val="clear" w:color="auto" w:fill="FFFFFF"/>
          <w:lang w:val="en-US" w:eastAsia="zh-CN" w:bidi="hi-IN"/>
        </w:rPr>
        <w:t>is</w:t>
      </w:r>
      <w:r w:rsidRPr="00CB57B6">
        <w:rPr>
          <w:rFonts w:ascii="Open Sans" w:eastAsia="Arial Unicode MS" w:hAnsi="Open Sans" w:cs="Open Sans"/>
          <w:bCs/>
          <w:color w:val="1A1A1A"/>
          <w:kern w:val="3"/>
          <w:sz w:val="22"/>
          <w:szCs w:val="22"/>
          <w:shd w:val="clear" w:color="auto" w:fill="FFFFFF"/>
          <w:lang w:val="en-US" w:eastAsia="zh-CN" w:bidi="hi-IN"/>
        </w:rPr>
        <w:t xml:space="preserve"> also be</w:t>
      </w:r>
      <w:proofErr w:type="gramEnd"/>
      <w:r w:rsidRPr="00CB57B6">
        <w:rPr>
          <w:rFonts w:ascii="Open Sans" w:eastAsia="Arial Unicode MS" w:hAnsi="Open Sans" w:cs="Open Sans"/>
          <w:bCs/>
          <w:color w:val="1A1A1A"/>
          <w:kern w:val="3"/>
          <w:sz w:val="22"/>
          <w:szCs w:val="22"/>
          <w:shd w:val="clear" w:color="auto" w:fill="FFFFFF"/>
          <w:lang w:val="en-US" w:eastAsia="zh-CN" w:bidi="hi-IN"/>
        </w:rPr>
        <w:t xml:space="preserve"> available to show </w:t>
      </w:r>
      <w:r w:rsidR="00CB57B6" w:rsidRPr="00CB57B6">
        <w:rPr>
          <w:rFonts w:ascii="Open Sans" w:eastAsia="Arial Unicode MS" w:hAnsi="Open Sans" w:cs="Open Sans"/>
          <w:bCs/>
          <w:color w:val="1A1A1A"/>
          <w:kern w:val="3"/>
          <w:sz w:val="22"/>
          <w:szCs w:val="22"/>
          <w:shd w:val="clear" w:color="auto" w:fill="FFFFFF"/>
          <w:lang w:val="en-US" w:eastAsia="zh-CN" w:bidi="hi-IN"/>
        </w:rPr>
        <w:t xml:space="preserve">the </w:t>
      </w:r>
      <w:r w:rsidRPr="00CB57B6">
        <w:rPr>
          <w:rFonts w:ascii="Open Sans" w:eastAsia="Arial Unicode MS" w:hAnsi="Open Sans" w:cs="Open Sans"/>
          <w:bCs/>
          <w:color w:val="1A1A1A"/>
          <w:kern w:val="3"/>
          <w:sz w:val="22"/>
          <w:szCs w:val="22"/>
          <w:shd w:val="clear" w:color="auto" w:fill="FFFFFF"/>
          <w:lang w:val="en-US" w:eastAsia="zh-CN" w:bidi="hi-IN"/>
        </w:rPr>
        <w:t>Vehicle-to-Grid (V2G) technology: a complete paradigm change that makes EVs a valuable source of flexibility for the national grid.</w:t>
      </w:r>
    </w:p>
    <w:p w14:paraId="72043F78" w14:textId="77777777" w:rsidR="00DF3BD5" w:rsidRPr="00CB57B6" w:rsidRDefault="00DF3BD5" w:rsidP="00CB57B6">
      <w:pPr>
        <w:snapToGrid w:val="0"/>
        <w:jc w:val="left"/>
        <w:rPr>
          <w:rFonts w:ascii="Open Sans" w:eastAsia="Arial Unicode MS" w:hAnsi="Open Sans" w:cs="Open Sans"/>
          <w:bCs/>
          <w:color w:val="1A1A1A"/>
          <w:kern w:val="3"/>
          <w:sz w:val="22"/>
          <w:szCs w:val="22"/>
          <w:shd w:val="clear" w:color="auto" w:fill="FFFFFF"/>
          <w:lang w:val="en-US" w:eastAsia="zh-CN" w:bidi="hi-IN"/>
        </w:rPr>
      </w:pPr>
    </w:p>
    <w:p w14:paraId="4CBF086C" w14:textId="5AC5D188" w:rsidR="00DF3BD5" w:rsidRPr="00CB57B6" w:rsidRDefault="00DF3BD5" w:rsidP="00CB57B6">
      <w:pPr>
        <w:snapToGrid w:val="0"/>
        <w:jc w:val="left"/>
        <w:rPr>
          <w:rFonts w:ascii="Open Sans" w:eastAsia="Arial Unicode MS" w:hAnsi="Open Sans" w:cs="Open Sans"/>
          <w:b/>
          <w:color w:val="1A1A1A"/>
          <w:kern w:val="3"/>
          <w:sz w:val="22"/>
          <w:szCs w:val="22"/>
          <w:shd w:val="clear" w:color="auto" w:fill="FFFFFF"/>
          <w:lang w:val="en-US" w:eastAsia="zh-CN" w:bidi="hi-IN"/>
        </w:rPr>
      </w:pPr>
      <w:proofErr w:type="spellStart"/>
      <w:r w:rsidRPr="00CB57B6">
        <w:rPr>
          <w:rFonts w:ascii="Open Sans" w:eastAsia="Arial Unicode MS" w:hAnsi="Open Sans" w:cs="Open Sans"/>
          <w:b/>
          <w:color w:val="1A1A1A"/>
          <w:kern w:val="3"/>
          <w:sz w:val="22"/>
          <w:szCs w:val="22"/>
          <w:shd w:val="clear" w:color="auto" w:fill="FFFFFF"/>
          <w:lang w:val="en-US" w:eastAsia="zh-CN" w:bidi="hi-IN"/>
        </w:rPr>
        <w:t>Atlante</w:t>
      </w:r>
      <w:proofErr w:type="spellEnd"/>
    </w:p>
    <w:p w14:paraId="57B2FE42" w14:textId="01B58634" w:rsidR="00DF3BD5" w:rsidRPr="00CB57B6" w:rsidRDefault="00DF3BD5" w:rsidP="00CB57B6">
      <w:pPr>
        <w:jc w:val="left"/>
        <w:rPr>
          <w:rFonts w:ascii="Open Sans" w:eastAsia="Arial Unicode MS" w:hAnsi="Open Sans" w:cs="Open Sans"/>
          <w:bCs/>
          <w:color w:val="1A1A1A"/>
          <w:kern w:val="3"/>
          <w:sz w:val="22"/>
          <w:szCs w:val="22"/>
          <w:shd w:val="clear" w:color="auto" w:fill="FFFFFF"/>
          <w:lang w:val="en-US" w:eastAsia="zh-CN" w:bidi="hi-IN"/>
        </w:rPr>
      </w:pPr>
      <w:proofErr w:type="spellStart"/>
      <w:r w:rsidRPr="00CB57B6">
        <w:rPr>
          <w:rFonts w:ascii="Open Sans" w:eastAsia="Arial Unicode MS" w:hAnsi="Open Sans" w:cs="Open Sans"/>
          <w:bCs/>
          <w:color w:val="1A1A1A"/>
          <w:kern w:val="3"/>
          <w:sz w:val="22"/>
          <w:szCs w:val="22"/>
          <w:shd w:val="clear" w:color="auto" w:fill="FFFFFF"/>
          <w:lang w:val="en-US" w:eastAsia="zh-CN" w:bidi="hi-IN"/>
        </w:rPr>
        <w:t>Atlante</w:t>
      </w:r>
      <w:proofErr w:type="spellEnd"/>
      <w:r w:rsidRPr="00CB57B6">
        <w:rPr>
          <w:rFonts w:ascii="Open Sans" w:eastAsia="Arial Unicode MS" w:hAnsi="Open Sans" w:cs="Open Sans"/>
          <w:bCs/>
          <w:color w:val="1A1A1A"/>
          <w:kern w:val="3"/>
          <w:sz w:val="22"/>
          <w:szCs w:val="22"/>
          <w:shd w:val="clear" w:color="auto" w:fill="FFFFFF"/>
          <w:lang w:val="en-US" w:eastAsia="zh-CN" w:bidi="hi-IN"/>
        </w:rPr>
        <w:t xml:space="preserve"> is developing the largest Fast and Ultra-fast Charging Network for Electric Vehicles in Southern Europe (Italy, France, </w:t>
      </w:r>
      <w:proofErr w:type="gramStart"/>
      <w:r w:rsidRPr="00CB57B6">
        <w:rPr>
          <w:rFonts w:ascii="Open Sans" w:eastAsia="Arial Unicode MS" w:hAnsi="Open Sans" w:cs="Open Sans"/>
          <w:bCs/>
          <w:color w:val="1A1A1A"/>
          <w:kern w:val="3"/>
          <w:sz w:val="22"/>
          <w:szCs w:val="22"/>
          <w:shd w:val="clear" w:color="auto" w:fill="FFFFFF"/>
          <w:lang w:val="en-US" w:eastAsia="zh-CN" w:bidi="hi-IN"/>
        </w:rPr>
        <w:t>Spain</w:t>
      </w:r>
      <w:proofErr w:type="gramEnd"/>
      <w:r w:rsidRPr="00CB57B6">
        <w:rPr>
          <w:rFonts w:ascii="Open Sans" w:eastAsia="Arial Unicode MS" w:hAnsi="Open Sans" w:cs="Open Sans"/>
          <w:bCs/>
          <w:color w:val="1A1A1A"/>
          <w:kern w:val="3"/>
          <w:sz w:val="22"/>
          <w:szCs w:val="22"/>
          <w:shd w:val="clear" w:color="auto" w:fill="FFFFFF"/>
          <w:lang w:val="en-US" w:eastAsia="zh-CN" w:bidi="hi-IN"/>
        </w:rPr>
        <w:t xml:space="preserve"> and Portugal), enabled by renewables, energy storage and 100% grid-integrated. This set-up will be part of </w:t>
      </w:r>
      <w:proofErr w:type="spellStart"/>
      <w:r w:rsidRPr="00CB57B6">
        <w:rPr>
          <w:rFonts w:ascii="Open Sans" w:eastAsia="Arial Unicode MS" w:hAnsi="Open Sans" w:cs="Open Sans"/>
          <w:bCs/>
          <w:color w:val="1A1A1A"/>
          <w:kern w:val="3"/>
          <w:sz w:val="22"/>
          <w:szCs w:val="22"/>
          <w:shd w:val="clear" w:color="auto" w:fill="FFFFFF"/>
          <w:lang w:val="en-US" w:eastAsia="zh-CN" w:bidi="hi-IN"/>
        </w:rPr>
        <w:t>Atlante’s</w:t>
      </w:r>
      <w:proofErr w:type="spellEnd"/>
      <w:r w:rsidRPr="00CB57B6">
        <w:rPr>
          <w:rFonts w:ascii="Open Sans" w:eastAsia="Arial Unicode MS" w:hAnsi="Open Sans" w:cs="Open Sans"/>
          <w:bCs/>
          <w:color w:val="1A1A1A"/>
          <w:kern w:val="3"/>
          <w:sz w:val="22"/>
          <w:szCs w:val="22"/>
          <w:shd w:val="clear" w:color="auto" w:fill="FFFFFF"/>
          <w:lang w:val="en-US" w:eastAsia="zh-CN" w:bidi="hi-IN"/>
        </w:rPr>
        <w:t xml:space="preserve"> </w:t>
      </w:r>
      <w:proofErr w:type="spellStart"/>
      <w:r w:rsidRPr="00CB57B6">
        <w:rPr>
          <w:rFonts w:ascii="Open Sans" w:eastAsia="Arial Unicode MS" w:hAnsi="Open Sans" w:cs="Open Sans"/>
          <w:bCs/>
          <w:color w:val="1A1A1A"/>
          <w:kern w:val="3"/>
          <w:sz w:val="22"/>
          <w:szCs w:val="22"/>
          <w:shd w:val="clear" w:color="auto" w:fill="FFFFFF"/>
          <w:lang w:val="en-US" w:eastAsia="zh-CN" w:bidi="hi-IN"/>
        </w:rPr>
        <w:t>eStation</w:t>
      </w:r>
      <w:proofErr w:type="spellEnd"/>
      <w:r w:rsidRPr="00CB57B6">
        <w:rPr>
          <w:rFonts w:ascii="Open Sans" w:eastAsia="Arial Unicode MS" w:hAnsi="Open Sans" w:cs="Open Sans"/>
          <w:bCs/>
          <w:color w:val="1A1A1A"/>
          <w:kern w:val="3"/>
          <w:sz w:val="22"/>
          <w:szCs w:val="22"/>
          <w:shd w:val="clear" w:color="auto" w:fill="FFFFFF"/>
          <w:lang w:val="en-US" w:eastAsia="zh-CN" w:bidi="hi-IN"/>
        </w:rPr>
        <w:t xml:space="preserve"> the architectural concept of which will be revealed on the stand. </w:t>
      </w:r>
      <w:proofErr w:type="spellStart"/>
      <w:r w:rsidRPr="00CB57B6">
        <w:rPr>
          <w:rFonts w:ascii="Open Sans" w:eastAsia="Arial Unicode MS" w:hAnsi="Open Sans" w:cs="Open Sans"/>
          <w:bCs/>
          <w:color w:val="1A1A1A"/>
          <w:kern w:val="3"/>
          <w:sz w:val="22"/>
          <w:szCs w:val="22"/>
          <w:shd w:val="clear" w:color="auto" w:fill="FFFFFF"/>
          <w:lang w:val="en-US" w:eastAsia="zh-CN" w:bidi="hi-IN"/>
        </w:rPr>
        <w:t>Atlante</w:t>
      </w:r>
      <w:proofErr w:type="spellEnd"/>
      <w:r w:rsidRPr="00CB57B6">
        <w:rPr>
          <w:rFonts w:ascii="Open Sans" w:eastAsia="Arial Unicode MS" w:hAnsi="Open Sans" w:cs="Open Sans"/>
          <w:bCs/>
          <w:color w:val="1A1A1A"/>
          <w:kern w:val="3"/>
          <w:sz w:val="22"/>
          <w:szCs w:val="22"/>
          <w:shd w:val="clear" w:color="auto" w:fill="FFFFFF"/>
          <w:lang w:val="en-US" w:eastAsia="zh-CN" w:bidi="hi-IN"/>
        </w:rPr>
        <w:t xml:space="preserve"> </w:t>
      </w:r>
      <w:proofErr w:type="spellStart"/>
      <w:r w:rsidRPr="00CB57B6">
        <w:rPr>
          <w:rFonts w:ascii="Open Sans" w:eastAsia="Arial Unicode MS" w:hAnsi="Open Sans" w:cs="Open Sans"/>
          <w:bCs/>
          <w:color w:val="1A1A1A"/>
          <w:kern w:val="3"/>
          <w:sz w:val="22"/>
          <w:szCs w:val="22"/>
          <w:shd w:val="clear" w:color="auto" w:fill="FFFFFF"/>
          <w:lang w:val="en-US" w:eastAsia="zh-CN" w:bidi="hi-IN"/>
        </w:rPr>
        <w:t>eStation</w:t>
      </w:r>
      <w:proofErr w:type="spellEnd"/>
      <w:r w:rsidRPr="00CB57B6">
        <w:rPr>
          <w:rFonts w:ascii="Open Sans" w:eastAsia="Arial Unicode MS" w:hAnsi="Open Sans" w:cs="Open Sans"/>
          <w:bCs/>
          <w:color w:val="1A1A1A"/>
          <w:kern w:val="3"/>
          <w:sz w:val="22"/>
          <w:szCs w:val="22"/>
          <w:shd w:val="clear" w:color="auto" w:fill="FFFFFF"/>
          <w:lang w:val="en-US" w:eastAsia="zh-CN" w:bidi="hi-IN"/>
        </w:rPr>
        <w:t xml:space="preserve"> will be provided with cutting-edge superfast chargers of minimum 200kW power to be developed by Free2move eSolutions. Thanks to its unique technological features that optimize charging costs and support the European grid, </w:t>
      </w:r>
      <w:proofErr w:type="spellStart"/>
      <w:r w:rsidRPr="00CB57B6">
        <w:rPr>
          <w:rFonts w:ascii="Open Sans" w:eastAsia="Arial Unicode MS" w:hAnsi="Open Sans" w:cs="Open Sans"/>
          <w:bCs/>
          <w:color w:val="1A1A1A"/>
          <w:kern w:val="3"/>
          <w:sz w:val="22"/>
          <w:szCs w:val="22"/>
          <w:shd w:val="clear" w:color="auto" w:fill="FFFFFF"/>
          <w:lang w:val="en-US" w:eastAsia="zh-CN" w:bidi="hi-IN"/>
        </w:rPr>
        <w:t>Atlante</w:t>
      </w:r>
      <w:proofErr w:type="spellEnd"/>
      <w:r w:rsidRPr="00CB57B6">
        <w:rPr>
          <w:rFonts w:ascii="Open Sans" w:eastAsia="Arial Unicode MS" w:hAnsi="Open Sans" w:cs="Open Sans"/>
          <w:bCs/>
          <w:color w:val="1A1A1A"/>
          <w:kern w:val="3"/>
          <w:sz w:val="22"/>
          <w:szCs w:val="22"/>
          <w:shd w:val="clear" w:color="auto" w:fill="FFFFFF"/>
          <w:lang w:val="en-US" w:eastAsia="zh-CN" w:bidi="hi-IN"/>
        </w:rPr>
        <w:t xml:space="preserve"> offers EV drivers the best ‘on-the-go’ </w:t>
      </w:r>
      <w:proofErr w:type="spellStart"/>
      <w:r w:rsidRPr="00CB57B6">
        <w:rPr>
          <w:rFonts w:ascii="Open Sans" w:eastAsia="Arial Unicode MS" w:hAnsi="Open Sans" w:cs="Open Sans"/>
          <w:bCs/>
          <w:color w:val="1A1A1A"/>
          <w:kern w:val="3"/>
          <w:sz w:val="22"/>
          <w:szCs w:val="22"/>
          <w:shd w:val="clear" w:color="auto" w:fill="FFFFFF"/>
          <w:lang w:val="en-US" w:eastAsia="zh-CN" w:bidi="hi-IN"/>
        </w:rPr>
        <w:t>fastcharging</w:t>
      </w:r>
      <w:proofErr w:type="spellEnd"/>
      <w:r w:rsidRPr="00CB57B6">
        <w:rPr>
          <w:rFonts w:ascii="Open Sans" w:eastAsia="Arial Unicode MS" w:hAnsi="Open Sans" w:cs="Open Sans"/>
          <w:bCs/>
          <w:color w:val="1A1A1A"/>
          <w:kern w:val="3"/>
          <w:sz w:val="22"/>
          <w:szCs w:val="22"/>
          <w:shd w:val="clear" w:color="auto" w:fill="FFFFFF"/>
          <w:lang w:val="en-US" w:eastAsia="zh-CN" w:bidi="hi-IN"/>
        </w:rPr>
        <w:t xml:space="preserve"> experience in less than 20 minutes.</w:t>
      </w:r>
    </w:p>
    <w:p w14:paraId="08D120D1" w14:textId="77777777" w:rsidR="00DF3BD5" w:rsidRPr="00CB57B6" w:rsidRDefault="00DF3BD5" w:rsidP="00CB57B6">
      <w:pPr>
        <w:jc w:val="left"/>
        <w:rPr>
          <w:rFonts w:ascii="Open Sans" w:eastAsia="Arial Unicode MS" w:hAnsi="Open Sans" w:cs="Open Sans"/>
          <w:bCs/>
          <w:color w:val="1A1A1A"/>
          <w:kern w:val="3"/>
          <w:sz w:val="22"/>
          <w:szCs w:val="22"/>
          <w:shd w:val="clear" w:color="auto" w:fill="FFFFFF"/>
          <w:lang w:val="en-US" w:eastAsia="zh-CN" w:bidi="hi-IN"/>
        </w:rPr>
      </w:pPr>
      <w:r w:rsidRPr="00CB57B6">
        <w:rPr>
          <w:rFonts w:ascii="Open Sans" w:eastAsia="Arial Unicode MS" w:hAnsi="Open Sans" w:cs="Open Sans"/>
          <w:bCs/>
          <w:color w:val="1A1A1A"/>
          <w:kern w:val="3"/>
          <w:sz w:val="22"/>
          <w:szCs w:val="22"/>
          <w:shd w:val="clear" w:color="auto" w:fill="FFFFFF"/>
          <w:lang w:val="en-US" w:eastAsia="zh-CN" w:bidi="hi-IN"/>
        </w:rPr>
        <w:t xml:space="preserve">Right away, owners and tenants of parking spaces, who want to increase their site’s attractivity and revenues, are welcome to join </w:t>
      </w:r>
      <w:proofErr w:type="spellStart"/>
      <w:r w:rsidRPr="00CB57B6">
        <w:rPr>
          <w:rFonts w:ascii="Open Sans" w:eastAsia="Arial Unicode MS" w:hAnsi="Open Sans" w:cs="Open Sans"/>
          <w:bCs/>
          <w:color w:val="1A1A1A"/>
          <w:kern w:val="3"/>
          <w:sz w:val="22"/>
          <w:szCs w:val="22"/>
          <w:shd w:val="clear" w:color="auto" w:fill="FFFFFF"/>
          <w:lang w:val="en-US" w:eastAsia="zh-CN" w:bidi="hi-IN"/>
        </w:rPr>
        <w:t>Atlante’s</w:t>
      </w:r>
      <w:proofErr w:type="spellEnd"/>
      <w:r w:rsidRPr="00CB57B6">
        <w:rPr>
          <w:rFonts w:ascii="Open Sans" w:eastAsia="Arial Unicode MS" w:hAnsi="Open Sans" w:cs="Open Sans"/>
          <w:bCs/>
          <w:color w:val="1A1A1A"/>
          <w:kern w:val="3"/>
          <w:sz w:val="22"/>
          <w:szCs w:val="22"/>
          <w:shd w:val="clear" w:color="auto" w:fill="FFFFFF"/>
          <w:lang w:val="en-US" w:eastAsia="zh-CN" w:bidi="hi-IN"/>
        </w:rPr>
        <w:t xml:space="preserve"> network. </w:t>
      </w:r>
      <w:proofErr w:type="spellStart"/>
      <w:r w:rsidRPr="00CB57B6">
        <w:rPr>
          <w:rFonts w:ascii="Open Sans" w:eastAsia="Arial Unicode MS" w:hAnsi="Open Sans" w:cs="Open Sans"/>
          <w:bCs/>
          <w:color w:val="1A1A1A"/>
          <w:kern w:val="3"/>
          <w:sz w:val="22"/>
          <w:szCs w:val="22"/>
          <w:shd w:val="clear" w:color="auto" w:fill="FFFFFF"/>
          <w:lang w:val="en-US" w:eastAsia="zh-CN" w:bidi="hi-IN"/>
        </w:rPr>
        <w:t>Atlante</w:t>
      </w:r>
      <w:proofErr w:type="spellEnd"/>
      <w:r w:rsidRPr="00CB57B6">
        <w:rPr>
          <w:rFonts w:ascii="Open Sans" w:eastAsia="Arial Unicode MS" w:hAnsi="Open Sans" w:cs="Open Sans"/>
          <w:bCs/>
          <w:color w:val="1A1A1A"/>
          <w:kern w:val="3"/>
          <w:sz w:val="22"/>
          <w:szCs w:val="22"/>
          <w:shd w:val="clear" w:color="auto" w:fill="FFFFFF"/>
          <w:lang w:val="en-US" w:eastAsia="zh-CN" w:bidi="hi-IN"/>
        </w:rPr>
        <w:t xml:space="preserve"> </w:t>
      </w:r>
      <w:proofErr w:type="spellStart"/>
      <w:r w:rsidRPr="00CB57B6">
        <w:rPr>
          <w:rFonts w:ascii="Open Sans" w:eastAsia="Arial Unicode MS" w:hAnsi="Open Sans" w:cs="Open Sans"/>
          <w:bCs/>
          <w:color w:val="1A1A1A"/>
          <w:kern w:val="3"/>
          <w:sz w:val="22"/>
          <w:szCs w:val="22"/>
          <w:shd w:val="clear" w:color="auto" w:fill="FFFFFF"/>
          <w:lang w:val="en-US" w:eastAsia="zh-CN" w:bidi="hi-IN"/>
        </w:rPr>
        <w:t>eStations</w:t>
      </w:r>
      <w:proofErr w:type="spellEnd"/>
      <w:r w:rsidRPr="00CB57B6">
        <w:rPr>
          <w:rFonts w:ascii="Open Sans" w:eastAsia="Arial Unicode MS" w:hAnsi="Open Sans" w:cs="Open Sans"/>
          <w:bCs/>
          <w:color w:val="1A1A1A"/>
          <w:kern w:val="3"/>
          <w:sz w:val="22"/>
          <w:szCs w:val="22"/>
          <w:shd w:val="clear" w:color="auto" w:fill="FFFFFF"/>
          <w:lang w:val="en-US" w:eastAsia="zh-CN" w:bidi="hi-IN"/>
        </w:rPr>
        <w:t xml:space="preserve"> have an evolutive set-up from 2 to 16 ultra-fast points of charge, with solar canopies and energy storage on demand. They just need to choose a configuration and </w:t>
      </w:r>
      <w:proofErr w:type="spellStart"/>
      <w:r w:rsidRPr="00CB57B6">
        <w:rPr>
          <w:rFonts w:ascii="Open Sans" w:eastAsia="Arial Unicode MS" w:hAnsi="Open Sans" w:cs="Open Sans"/>
          <w:bCs/>
          <w:color w:val="1A1A1A"/>
          <w:kern w:val="3"/>
          <w:sz w:val="22"/>
          <w:szCs w:val="22"/>
          <w:shd w:val="clear" w:color="auto" w:fill="FFFFFF"/>
          <w:lang w:val="en-US" w:eastAsia="zh-CN" w:bidi="hi-IN"/>
        </w:rPr>
        <w:t>Atlante</w:t>
      </w:r>
      <w:proofErr w:type="spellEnd"/>
      <w:r w:rsidRPr="00CB57B6">
        <w:rPr>
          <w:rFonts w:ascii="Open Sans" w:eastAsia="Arial Unicode MS" w:hAnsi="Open Sans" w:cs="Open Sans"/>
          <w:bCs/>
          <w:color w:val="1A1A1A"/>
          <w:kern w:val="3"/>
          <w:sz w:val="22"/>
          <w:szCs w:val="22"/>
          <w:shd w:val="clear" w:color="auto" w:fill="FFFFFF"/>
          <w:lang w:val="en-US" w:eastAsia="zh-CN" w:bidi="hi-IN"/>
        </w:rPr>
        <w:t xml:space="preserve"> will manage the project end-to-end. </w:t>
      </w:r>
    </w:p>
    <w:p w14:paraId="59E4A88C" w14:textId="69BFB3A3" w:rsidR="00DF3BD5" w:rsidRPr="00CB57B6" w:rsidRDefault="00DF3BD5" w:rsidP="00CB57B6">
      <w:pPr>
        <w:jc w:val="left"/>
        <w:rPr>
          <w:rFonts w:ascii="Open Sans" w:eastAsia="Arial Unicode MS" w:hAnsi="Open Sans" w:cs="Open Sans"/>
          <w:bCs/>
          <w:color w:val="1A1A1A"/>
          <w:kern w:val="3"/>
          <w:sz w:val="22"/>
          <w:szCs w:val="22"/>
          <w:shd w:val="clear" w:color="auto" w:fill="FFFFFF"/>
          <w:lang w:val="en-US" w:eastAsia="zh-CN" w:bidi="hi-IN"/>
        </w:rPr>
      </w:pPr>
      <w:r w:rsidRPr="00CB57B6">
        <w:rPr>
          <w:rFonts w:ascii="Open Sans" w:eastAsia="Arial Unicode MS" w:hAnsi="Open Sans" w:cs="Open Sans"/>
          <w:bCs/>
          <w:color w:val="1A1A1A"/>
          <w:kern w:val="3"/>
          <w:sz w:val="22"/>
          <w:szCs w:val="22"/>
          <w:shd w:val="clear" w:color="auto" w:fill="FFFFFF"/>
          <w:lang w:val="en-US" w:eastAsia="zh-CN" w:bidi="hi-IN"/>
        </w:rPr>
        <w:t xml:space="preserve">Visitors can arrange a meeting with </w:t>
      </w:r>
      <w:proofErr w:type="spellStart"/>
      <w:r w:rsidRPr="00CB57B6">
        <w:rPr>
          <w:rFonts w:ascii="Open Sans" w:eastAsia="Arial Unicode MS" w:hAnsi="Open Sans" w:cs="Open Sans"/>
          <w:bCs/>
          <w:color w:val="1A1A1A"/>
          <w:kern w:val="3"/>
          <w:sz w:val="22"/>
          <w:szCs w:val="22"/>
          <w:shd w:val="clear" w:color="auto" w:fill="FFFFFF"/>
          <w:lang w:val="en-US" w:eastAsia="zh-CN" w:bidi="hi-IN"/>
        </w:rPr>
        <w:t>Atlante</w:t>
      </w:r>
      <w:proofErr w:type="spellEnd"/>
      <w:r w:rsidRPr="00CB57B6">
        <w:rPr>
          <w:rFonts w:ascii="Open Sans" w:eastAsia="Arial Unicode MS" w:hAnsi="Open Sans" w:cs="Open Sans"/>
          <w:bCs/>
          <w:color w:val="1A1A1A"/>
          <w:kern w:val="3"/>
          <w:sz w:val="22"/>
          <w:szCs w:val="22"/>
          <w:shd w:val="clear" w:color="auto" w:fill="FFFFFF"/>
          <w:lang w:val="en-US" w:eastAsia="zh-CN" w:bidi="hi-IN"/>
        </w:rPr>
        <w:t xml:space="preserve"> team on </w:t>
      </w:r>
      <w:hyperlink r:id="rId11" w:history="1">
        <w:r w:rsidRPr="00CB57B6">
          <w:rPr>
            <w:rFonts w:ascii="Open Sans" w:eastAsia="Arial Unicode MS" w:hAnsi="Open Sans" w:cs="Open Sans"/>
            <w:bCs/>
            <w:color w:val="1A1A1A"/>
            <w:kern w:val="3"/>
            <w:sz w:val="22"/>
            <w:szCs w:val="22"/>
            <w:shd w:val="clear" w:color="auto" w:fill="FFFFFF"/>
            <w:lang w:val="en-US" w:eastAsia="zh-CN" w:bidi="hi-IN"/>
          </w:rPr>
          <w:t>calendly.com/</w:t>
        </w:r>
        <w:proofErr w:type="spellStart"/>
        <w:r w:rsidRPr="00CB57B6">
          <w:rPr>
            <w:rFonts w:ascii="Open Sans" w:eastAsia="Arial Unicode MS" w:hAnsi="Open Sans" w:cs="Open Sans"/>
            <w:bCs/>
            <w:color w:val="1A1A1A"/>
            <w:kern w:val="3"/>
            <w:sz w:val="22"/>
            <w:szCs w:val="22"/>
            <w:shd w:val="clear" w:color="auto" w:fill="FFFFFF"/>
            <w:lang w:val="en-US" w:eastAsia="zh-CN" w:bidi="hi-IN"/>
          </w:rPr>
          <w:t>atlante</w:t>
        </w:r>
        <w:proofErr w:type="spellEnd"/>
        <w:r w:rsidRPr="00CB57B6">
          <w:rPr>
            <w:rFonts w:ascii="Open Sans" w:eastAsia="Arial Unicode MS" w:hAnsi="Open Sans" w:cs="Open Sans"/>
            <w:bCs/>
            <w:color w:val="1A1A1A"/>
            <w:kern w:val="3"/>
            <w:sz w:val="22"/>
            <w:szCs w:val="22"/>
            <w:shd w:val="clear" w:color="auto" w:fill="FFFFFF"/>
            <w:lang w:val="en-US" w:eastAsia="zh-CN" w:bidi="hi-IN"/>
          </w:rPr>
          <w:t>-booking/evs35-oslo</w:t>
        </w:r>
      </w:hyperlink>
      <w:r w:rsidRPr="00CB57B6">
        <w:rPr>
          <w:rFonts w:ascii="Open Sans" w:eastAsia="Arial Unicode MS" w:hAnsi="Open Sans" w:cs="Open Sans"/>
          <w:bCs/>
          <w:color w:val="1A1A1A"/>
          <w:kern w:val="3"/>
          <w:sz w:val="22"/>
          <w:szCs w:val="22"/>
          <w:shd w:val="clear" w:color="auto" w:fill="FFFFFF"/>
          <w:lang w:val="en-US" w:eastAsia="zh-CN" w:bidi="hi-IN"/>
        </w:rPr>
        <w:t>.</w:t>
      </w:r>
    </w:p>
    <w:p w14:paraId="7A5B5671" w14:textId="77777777" w:rsidR="00CB57B6" w:rsidRPr="00CB57B6" w:rsidRDefault="00CB57B6" w:rsidP="00CB57B6">
      <w:pPr>
        <w:jc w:val="left"/>
        <w:rPr>
          <w:rFonts w:ascii="Open Sans" w:eastAsia="Arial Unicode MS" w:hAnsi="Open Sans" w:cs="Open Sans"/>
          <w:bCs/>
          <w:color w:val="1A1A1A"/>
          <w:kern w:val="3"/>
          <w:sz w:val="22"/>
          <w:szCs w:val="22"/>
          <w:shd w:val="clear" w:color="auto" w:fill="FFFFFF"/>
          <w:lang w:val="en-US" w:eastAsia="zh-CN" w:bidi="hi-IN"/>
        </w:rPr>
      </w:pPr>
    </w:p>
    <w:p w14:paraId="6D7845A9" w14:textId="77777777" w:rsidR="00DF3BD5" w:rsidRPr="00CB57B6" w:rsidRDefault="00DF3BD5" w:rsidP="00DF3BD5">
      <w:pPr>
        <w:spacing w:line="360" w:lineRule="auto"/>
        <w:jc w:val="center"/>
        <w:rPr>
          <w:rFonts w:ascii="Open Sans" w:eastAsia="Arial Unicode MS" w:hAnsi="Open Sans" w:cs="Open Sans"/>
          <w:bCs/>
          <w:color w:val="1A1A1A"/>
          <w:kern w:val="3"/>
          <w:sz w:val="22"/>
          <w:szCs w:val="22"/>
          <w:shd w:val="clear" w:color="auto" w:fill="FFFFFF"/>
          <w:lang w:val="en-US" w:eastAsia="zh-CN" w:bidi="hi-IN"/>
        </w:rPr>
      </w:pPr>
      <w:r w:rsidRPr="00CB57B6">
        <w:rPr>
          <w:rFonts w:ascii="Open Sans" w:eastAsia="Arial Unicode MS" w:hAnsi="Open Sans" w:cs="Open Sans"/>
          <w:bCs/>
          <w:color w:val="1A1A1A"/>
          <w:kern w:val="3"/>
          <w:sz w:val="22"/>
          <w:szCs w:val="22"/>
          <w:shd w:val="clear" w:color="auto" w:fill="FFFFFF"/>
          <w:lang w:val="en-US" w:eastAsia="zh-CN" w:bidi="hi-IN"/>
        </w:rPr>
        <w:lastRenderedPageBreak/>
        <w:t>*  *  *</w:t>
      </w:r>
    </w:p>
    <w:p w14:paraId="5EBEB5FD" w14:textId="77777777" w:rsidR="00DF3BD5" w:rsidRPr="00CB57B6" w:rsidRDefault="00DF3BD5" w:rsidP="00DF3BD5">
      <w:pPr>
        <w:autoSpaceDE w:val="0"/>
        <w:autoSpaceDN w:val="0"/>
        <w:snapToGrid w:val="0"/>
        <w:jc w:val="left"/>
        <w:rPr>
          <w:rFonts w:ascii="Open Sans" w:hAnsi="Open Sans" w:cs="Open Sans"/>
          <w:b/>
          <w:color w:val="00B388"/>
          <w:sz w:val="18"/>
          <w:szCs w:val="18"/>
          <w:lang w:val="en-US"/>
        </w:rPr>
      </w:pPr>
      <w:r w:rsidRPr="00CB57B6">
        <w:rPr>
          <w:rFonts w:ascii="Open Sans" w:hAnsi="Open Sans" w:cs="Open Sans"/>
          <w:b/>
          <w:color w:val="00B388"/>
          <w:sz w:val="18"/>
          <w:szCs w:val="18"/>
          <w:lang w:val="en-US"/>
        </w:rPr>
        <w:t>NHOA</w:t>
      </w:r>
    </w:p>
    <w:p w14:paraId="5558832D" w14:textId="77777777" w:rsidR="00DF3BD5" w:rsidRPr="00F6265A" w:rsidRDefault="00DF3BD5" w:rsidP="00DF3BD5">
      <w:pPr>
        <w:snapToGrid w:val="0"/>
        <w:jc w:val="left"/>
        <w:rPr>
          <w:rFonts w:ascii="Maax" w:hAnsi="Maax" w:cs="Arial"/>
          <w:color w:val="595959"/>
          <w:sz w:val="18"/>
          <w:szCs w:val="18"/>
          <w:lang w:val="en-US"/>
        </w:rPr>
      </w:pPr>
      <w:r w:rsidRPr="00F6265A">
        <w:rPr>
          <w:rFonts w:ascii="Maax" w:hAnsi="Maax" w:cs="Arial"/>
          <w:color w:val="595959"/>
          <w:sz w:val="18"/>
          <w:szCs w:val="18"/>
          <w:lang w:val="en-US"/>
        </w:rPr>
        <w:t xml:space="preserve">NHOA S.A. (formerly Engie EPS), global </w:t>
      </w:r>
      <w:r>
        <w:rPr>
          <w:rFonts w:ascii="Maax" w:hAnsi="Maax" w:cs="Arial"/>
          <w:color w:val="595959"/>
          <w:sz w:val="18"/>
          <w:szCs w:val="18"/>
          <w:lang w:val="en-US"/>
        </w:rPr>
        <w:t>player</w:t>
      </w:r>
      <w:r w:rsidRPr="00F6265A">
        <w:rPr>
          <w:rFonts w:ascii="Maax" w:hAnsi="Maax" w:cs="Arial"/>
          <w:color w:val="595959"/>
          <w:sz w:val="18"/>
          <w:szCs w:val="18"/>
          <w:lang w:val="en-US"/>
        </w:rPr>
        <w:t xml:space="preserve"> in energy storage </w:t>
      </w:r>
      <w:r>
        <w:rPr>
          <w:rFonts w:ascii="Maax" w:hAnsi="Maax" w:cs="Arial"/>
          <w:color w:val="595959"/>
          <w:sz w:val="18"/>
          <w:szCs w:val="18"/>
          <w:lang w:val="en-US"/>
        </w:rPr>
        <w:t xml:space="preserve">and </w:t>
      </w:r>
      <w:r w:rsidRPr="005306D8">
        <w:rPr>
          <w:rFonts w:ascii="Maax" w:hAnsi="Maax" w:cs="Arial"/>
          <w:color w:val="595959"/>
          <w:sz w:val="18"/>
          <w:szCs w:val="18"/>
          <w:lang w:val="en-US"/>
        </w:rPr>
        <w:t>e</w:t>
      </w:r>
      <w:r>
        <w:rPr>
          <w:rFonts w:ascii="Maax" w:hAnsi="Maax" w:cs="Arial"/>
          <w:color w:val="595959"/>
          <w:sz w:val="18"/>
          <w:szCs w:val="18"/>
          <w:lang w:val="en-US"/>
        </w:rPr>
        <w:t>-</w:t>
      </w:r>
      <w:r w:rsidRPr="005306D8">
        <w:rPr>
          <w:rFonts w:ascii="Maax" w:hAnsi="Maax" w:cs="Arial"/>
          <w:color w:val="595959"/>
          <w:sz w:val="18"/>
          <w:szCs w:val="18"/>
          <w:lang w:val="en-US"/>
        </w:rPr>
        <w:t>mobility</w:t>
      </w:r>
      <w:r>
        <w:rPr>
          <w:rFonts w:ascii="Maax" w:hAnsi="Maax" w:cs="Arial"/>
          <w:color w:val="595959"/>
          <w:sz w:val="18"/>
          <w:szCs w:val="18"/>
          <w:lang w:val="en-US"/>
        </w:rPr>
        <w:t>,</w:t>
      </w:r>
      <w:r w:rsidRPr="005306D8">
        <w:rPr>
          <w:rFonts w:ascii="Maax" w:hAnsi="Maax" w:cs="Arial"/>
          <w:color w:val="595959"/>
          <w:sz w:val="18"/>
          <w:szCs w:val="18"/>
          <w:lang w:val="en-US"/>
        </w:rPr>
        <w:t xml:space="preserve"> active in the construction of the largest fast and ultra-fast</w:t>
      </w:r>
      <w:r>
        <w:rPr>
          <w:rFonts w:ascii="Maax" w:hAnsi="Maax" w:cs="Arial"/>
          <w:color w:val="595959"/>
          <w:sz w:val="18"/>
          <w:szCs w:val="18"/>
          <w:lang w:val="en-US"/>
        </w:rPr>
        <w:t xml:space="preserve"> </w:t>
      </w:r>
      <w:r w:rsidRPr="005306D8">
        <w:rPr>
          <w:rFonts w:ascii="Maax" w:hAnsi="Maax" w:cs="Arial"/>
          <w:color w:val="595959"/>
          <w:sz w:val="18"/>
          <w:szCs w:val="18"/>
          <w:lang w:val="en-US"/>
        </w:rPr>
        <w:t>charging infrastructure</w:t>
      </w:r>
      <w:r>
        <w:rPr>
          <w:rFonts w:ascii="Maax" w:hAnsi="Maax" w:cs="Arial"/>
          <w:color w:val="595959"/>
          <w:sz w:val="18"/>
          <w:szCs w:val="18"/>
          <w:lang w:val="en-US"/>
        </w:rPr>
        <w:t xml:space="preserve"> </w:t>
      </w:r>
      <w:r w:rsidRPr="005306D8">
        <w:rPr>
          <w:rFonts w:ascii="Maax" w:hAnsi="Maax" w:cs="Arial"/>
          <w:color w:val="595959"/>
          <w:sz w:val="18"/>
          <w:szCs w:val="18"/>
          <w:lang w:val="en-US"/>
        </w:rPr>
        <w:t>in Southern Europe</w:t>
      </w:r>
      <w:r>
        <w:rPr>
          <w:rFonts w:ascii="Maax" w:hAnsi="Maax" w:cs="Arial"/>
          <w:color w:val="595959"/>
          <w:sz w:val="18"/>
          <w:szCs w:val="18"/>
          <w:lang w:val="en-US"/>
        </w:rPr>
        <w:t xml:space="preserve">, </w:t>
      </w:r>
      <w:r w:rsidRPr="009D736E">
        <w:rPr>
          <w:rFonts w:ascii="Maax" w:hAnsi="Maax" w:cs="Arial"/>
          <w:color w:val="595959"/>
          <w:sz w:val="18"/>
          <w:szCs w:val="18"/>
          <w:lang w:val="en-US"/>
        </w:rPr>
        <w:t>develops technologies enabling the</w:t>
      </w:r>
      <w:r>
        <w:rPr>
          <w:rFonts w:ascii="Maax" w:hAnsi="Maax" w:cs="Arial"/>
          <w:color w:val="595959"/>
          <w:sz w:val="18"/>
          <w:szCs w:val="18"/>
          <w:lang w:val="en-US"/>
        </w:rPr>
        <w:t xml:space="preserve"> </w:t>
      </w:r>
      <w:r w:rsidRPr="009D736E">
        <w:rPr>
          <w:rFonts w:ascii="Maax" w:hAnsi="Maax" w:cs="Arial"/>
          <w:color w:val="595959"/>
          <w:sz w:val="18"/>
          <w:szCs w:val="18"/>
          <w:lang w:val="en-US"/>
        </w:rPr>
        <w:t>transition towards clean energy and</w:t>
      </w:r>
      <w:r w:rsidRPr="00F6265A">
        <w:rPr>
          <w:rFonts w:ascii="Maax" w:hAnsi="Maax" w:cs="Arial"/>
          <w:color w:val="595959"/>
          <w:sz w:val="18"/>
          <w:szCs w:val="18"/>
          <w:lang w:val="en-US"/>
        </w:rPr>
        <w:t xml:space="preserve"> sustainable mobility, shaping the future of a next generation living in harmony with our planet.</w:t>
      </w:r>
    </w:p>
    <w:p w14:paraId="3FAD2E23" w14:textId="77777777" w:rsidR="00DF3BD5" w:rsidRPr="00F6265A" w:rsidRDefault="00DF3BD5" w:rsidP="00DF3BD5">
      <w:pPr>
        <w:snapToGrid w:val="0"/>
        <w:jc w:val="left"/>
        <w:rPr>
          <w:rFonts w:ascii="Maax" w:hAnsi="Maax" w:cs="Arial"/>
          <w:color w:val="595959"/>
          <w:sz w:val="18"/>
          <w:szCs w:val="18"/>
          <w:lang w:val="en-US"/>
        </w:rPr>
      </w:pPr>
      <w:r w:rsidRPr="00F6265A">
        <w:rPr>
          <w:rFonts w:ascii="Maax" w:hAnsi="Maax" w:cs="Arial"/>
          <w:color w:val="595959"/>
          <w:sz w:val="18"/>
          <w:szCs w:val="18"/>
          <w:lang w:val="en-US"/>
        </w:rPr>
        <w:t>Listed on Euronext Paris regulated market (NHOA</w:t>
      </w:r>
      <w:r>
        <w:rPr>
          <w:rFonts w:ascii="Maax" w:hAnsi="Maax" w:cs="Arial"/>
          <w:color w:val="595959"/>
          <w:sz w:val="18"/>
          <w:szCs w:val="18"/>
          <w:lang w:val="en-US"/>
        </w:rPr>
        <w:t>.</w:t>
      </w:r>
      <w:r w:rsidRPr="00F6265A">
        <w:rPr>
          <w:rFonts w:ascii="Maax" w:hAnsi="Maax" w:cs="Arial"/>
          <w:color w:val="595959"/>
          <w:sz w:val="18"/>
          <w:szCs w:val="18"/>
          <w:lang w:val="en-US"/>
        </w:rPr>
        <w:t>PA), NHOA forms part of the CAC</w:t>
      </w:r>
      <w:r w:rsidRPr="00F6265A">
        <w:rPr>
          <w:rFonts w:ascii="Maax" w:hAnsi="Maax" w:cs="Arial"/>
          <w:color w:val="595959"/>
          <w:sz w:val="18"/>
          <w:szCs w:val="18"/>
          <w:vertAlign w:val="superscript"/>
          <w:lang w:val="en-US"/>
        </w:rPr>
        <w:t>®</w:t>
      </w:r>
      <w:r w:rsidRPr="00F6265A">
        <w:rPr>
          <w:rFonts w:ascii="Maax" w:hAnsi="Maax" w:cs="Arial"/>
          <w:color w:val="595959"/>
          <w:sz w:val="18"/>
          <w:szCs w:val="18"/>
          <w:lang w:val="en-US"/>
        </w:rPr>
        <w:t xml:space="preserve"> Mid &amp; Small and CAC</w:t>
      </w:r>
      <w:r w:rsidRPr="00F6265A">
        <w:rPr>
          <w:rFonts w:ascii="Maax" w:hAnsi="Maax" w:cs="Arial"/>
          <w:color w:val="595959"/>
          <w:sz w:val="18"/>
          <w:szCs w:val="18"/>
          <w:vertAlign w:val="superscript"/>
          <w:lang w:val="en-US"/>
        </w:rPr>
        <w:t>®</w:t>
      </w:r>
      <w:r w:rsidRPr="00F6265A">
        <w:rPr>
          <w:rFonts w:ascii="Maax" w:hAnsi="Maax" w:cs="Arial"/>
          <w:color w:val="595959"/>
          <w:sz w:val="18"/>
          <w:szCs w:val="18"/>
          <w:lang w:val="en-US"/>
        </w:rPr>
        <w:t xml:space="preserve"> All-Tradable financial indices. </w:t>
      </w:r>
    </w:p>
    <w:p w14:paraId="71CFD7EB" w14:textId="77777777" w:rsidR="00DF3BD5" w:rsidRPr="00F6265A" w:rsidRDefault="00DF3BD5" w:rsidP="00DF3BD5">
      <w:pPr>
        <w:snapToGrid w:val="0"/>
        <w:jc w:val="left"/>
        <w:rPr>
          <w:rFonts w:ascii="Maax" w:hAnsi="Maax" w:cs="Arial"/>
          <w:color w:val="595959"/>
          <w:sz w:val="18"/>
          <w:szCs w:val="18"/>
          <w:lang w:val="en-US"/>
        </w:rPr>
      </w:pPr>
      <w:r w:rsidRPr="00F6265A">
        <w:rPr>
          <w:rFonts w:ascii="Maax" w:hAnsi="Maax" w:cs="Arial"/>
          <w:color w:val="595959"/>
          <w:sz w:val="18"/>
          <w:szCs w:val="18"/>
          <w:lang w:val="en-US"/>
        </w:rPr>
        <w:t xml:space="preserve">NHOA, with offices in France, </w:t>
      </w:r>
      <w:r>
        <w:rPr>
          <w:rFonts w:ascii="Maax" w:hAnsi="Maax" w:cs="Arial"/>
          <w:color w:val="595959"/>
          <w:sz w:val="18"/>
          <w:szCs w:val="18"/>
          <w:lang w:val="en-US"/>
        </w:rPr>
        <w:t xml:space="preserve">Spain, </w:t>
      </w:r>
      <w:r w:rsidRPr="00F6265A">
        <w:rPr>
          <w:rFonts w:ascii="Maax" w:hAnsi="Maax" w:cs="Arial"/>
          <w:color w:val="595959"/>
          <w:sz w:val="18"/>
          <w:szCs w:val="18"/>
          <w:lang w:val="en-US"/>
        </w:rPr>
        <w:t xml:space="preserve">United States and Australia, maintains entirely in Italy research, </w:t>
      </w:r>
      <w:proofErr w:type="gramStart"/>
      <w:r w:rsidRPr="00F6265A">
        <w:rPr>
          <w:rFonts w:ascii="Maax" w:hAnsi="Maax" w:cs="Arial"/>
          <w:color w:val="595959"/>
          <w:sz w:val="18"/>
          <w:szCs w:val="18"/>
          <w:lang w:val="en-US"/>
        </w:rPr>
        <w:t>development</w:t>
      </w:r>
      <w:proofErr w:type="gramEnd"/>
      <w:r w:rsidRPr="00F6265A">
        <w:rPr>
          <w:rFonts w:ascii="Maax" w:hAnsi="Maax" w:cs="Arial"/>
          <w:color w:val="595959"/>
          <w:sz w:val="18"/>
          <w:szCs w:val="18"/>
          <w:lang w:val="en-US"/>
        </w:rPr>
        <w:t xml:space="preserve"> and production of its technologies. </w:t>
      </w:r>
    </w:p>
    <w:p w14:paraId="4D9B3F17" w14:textId="77777777" w:rsidR="00DF3BD5" w:rsidRPr="00275318" w:rsidRDefault="00DF3BD5" w:rsidP="00DF3BD5">
      <w:pPr>
        <w:snapToGrid w:val="0"/>
        <w:jc w:val="left"/>
        <w:rPr>
          <w:rFonts w:ascii="Maax" w:hAnsi="Maax" w:cs="Arial"/>
          <w:sz w:val="18"/>
          <w:szCs w:val="18"/>
          <w:lang w:val="en-US"/>
        </w:rPr>
      </w:pPr>
      <w:r w:rsidRPr="00F6265A">
        <w:rPr>
          <w:rFonts w:ascii="Maax" w:hAnsi="Maax" w:cs="Arial"/>
          <w:color w:val="595959"/>
          <w:sz w:val="18"/>
          <w:szCs w:val="18"/>
          <w:lang w:val="en-US"/>
        </w:rPr>
        <w:t>For further information, go to</w:t>
      </w:r>
      <w:r w:rsidRPr="00F6265A">
        <w:rPr>
          <w:rFonts w:ascii="Maax" w:hAnsi="Maax" w:cs="Arial"/>
          <w:b/>
          <w:color w:val="00AAFF"/>
          <w:sz w:val="18"/>
          <w:szCs w:val="18"/>
          <w:lang w:val="en-US"/>
        </w:rPr>
        <w:t xml:space="preserve"> </w:t>
      </w:r>
      <w:hyperlink r:id="rId12" w:history="1">
        <w:r w:rsidRPr="00F6265A">
          <w:rPr>
            <w:rStyle w:val="Collegamentoipertestuale"/>
            <w:rFonts w:ascii="Maax" w:hAnsi="Maax" w:cs="Arial"/>
            <w:b/>
            <w:bCs/>
            <w:color w:val="897AB7"/>
            <w:sz w:val="18"/>
            <w:szCs w:val="18"/>
            <w:lang w:val="en-US"/>
          </w:rPr>
          <w:t>www.nhoa.energy</w:t>
        </w:r>
      </w:hyperlink>
    </w:p>
    <w:p w14:paraId="57D044C6" w14:textId="0DFB184B" w:rsidR="00DF3BD5" w:rsidRPr="006A3C1B" w:rsidRDefault="00DF3BD5" w:rsidP="00DF3BD5">
      <w:pPr>
        <w:autoSpaceDE w:val="0"/>
        <w:autoSpaceDN w:val="0"/>
        <w:snapToGrid w:val="0"/>
        <w:jc w:val="left"/>
        <w:rPr>
          <w:rFonts w:ascii="Maax" w:hAnsi="Maax"/>
          <w:b/>
          <w:color w:val="73B967"/>
          <w:sz w:val="18"/>
          <w:szCs w:val="18"/>
          <w:lang w:val="en-US"/>
        </w:rPr>
      </w:pPr>
      <w:r w:rsidRPr="00837F8E">
        <w:rPr>
          <w:rStyle w:val="Collegamentoipertestuale"/>
          <w:rFonts w:ascii="Maax" w:hAnsi="Maax"/>
          <w:noProof/>
          <w:color w:val="897AB7"/>
          <w:sz w:val="18"/>
          <w:szCs w:val="18"/>
          <w:lang w:val="en-US"/>
        </w:rPr>
        <w:drawing>
          <wp:anchor distT="0" distB="0" distL="114300" distR="114300" simplePos="0" relativeHeight="251663360" behindDoc="0" locked="0" layoutInCell="1" allowOverlap="1" wp14:anchorId="3890D396" wp14:editId="7E29FADB">
            <wp:simplePos x="0" y="0"/>
            <wp:positionH relativeFrom="margin">
              <wp:posOffset>153670</wp:posOffset>
            </wp:positionH>
            <wp:positionV relativeFrom="paragraph">
              <wp:posOffset>108585</wp:posOffset>
            </wp:positionV>
            <wp:extent cx="131445" cy="131445"/>
            <wp:effectExtent l="0" t="0" r="1905" b="1905"/>
            <wp:wrapSquare wrapText="bothSides"/>
            <wp:docPr id="8" name="Immagine 5" descr="P15#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P15#y1"/>
                    <pic:cNvPicPr/>
                  </pic:nvPicPr>
                  <pic:blipFill rotWithShape="1">
                    <a:blip r:embed="rId13"/>
                    <a:srcRect l="22124" r="21560"/>
                    <a:stretch/>
                  </pic:blipFill>
                  <pic:spPr bwMode="auto">
                    <a:xfrm>
                      <a:off x="0" y="0"/>
                      <a:ext cx="131445" cy="131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bookmarkStart w:id="0" w:name="_Hlk105746261"/>
    <w:p w14:paraId="6BEB3D96" w14:textId="32BCBF13" w:rsidR="00DF3BD5" w:rsidRPr="00BA1AF1" w:rsidRDefault="00DF3BD5" w:rsidP="00DF3BD5">
      <w:pPr>
        <w:ind w:left="709"/>
        <w:jc w:val="left"/>
        <w:rPr>
          <w:rStyle w:val="Collegamentoipertestuale"/>
          <w:rFonts w:ascii="Maax" w:hAnsi="Maax" w:cs="Arial"/>
          <w:color w:val="897AB7"/>
          <w:sz w:val="18"/>
          <w:szCs w:val="18"/>
          <w:lang w:val="en-US"/>
        </w:rPr>
      </w:pPr>
      <w:r>
        <w:rPr>
          <w:sz w:val="24"/>
          <w:szCs w:val="24"/>
        </w:rPr>
        <w:fldChar w:fldCharType="begin"/>
      </w:r>
      <w:r w:rsidRPr="0013511C">
        <w:rPr>
          <w:lang w:val="en-US"/>
        </w:rPr>
        <w:instrText xml:space="preserve"> HYPERLINK "https://www.linkedin.com/company/electro-power-systems/" </w:instrText>
      </w:r>
      <w:r>
        <w:rPr>
          <w:sz w:val="24"/>
          <w:szCs w:val="24"/>
        </w:rPr>
        <w:fldChar w:fldCharType="separate"/>
      </w:r>
      <w:r w:rsidRPr="00BA1AF1">
        <w:rPr>
          <w:rStyle w:val="Collegamentoipertestuale"/>
          <w:rFonts w:ascii="Maax" w:hAnsi="Maax"/>
          <w:color w:val="897AB7"/>
          <w:sz w:val="18"/>
          <w:szCs w:val="18"/>
          <w:lang w:val="en-US"/>
        </w:rPr>
        <w:t>follow us on LinkedIn</w:t>
      </w:r>
      <w:r>
        <w:rPr>
          <w:rStyle w:val="Collegamentoipertestuale"/>
          <w:rFonts w:ascii="Maax" w:hAnsi="Maax"/>
          <w:color w:val="897AB7"/>
          <w:sz w:val="18"/>
          <w:szCs w:val="18"/>
          <w:lang w:val="en-US"/>
        </w:rPr>
        <w:fldChar w:fldCharType="end"/>
      </w:r>
    </w:p>
    <w:p w14:paraId="3AA6A5A5" w14:textId="77777777" w:rsidR="00DF3BD5" w:rsidRDefault="00DF3BD5" w:rsidP="00DF3BD5">
      <w:pPr>
        <w:ind w:left="709"/>
        <w:jc w:val="left"/>
        <w:rPr>
          <w:rStyle w:val="Collegamentoipertestuale"/>
          <w:rFonts w:ascii="Maax" w:hAnsi="Maax"/>
          <w:color w:val="897AB7"/>
          <w:sz w:val="18"/>
          <w:szCs w:val="18"/>
          <w:lang w:val="en-US"/>
        </w:rPr>
      </w:pPr>
      <w:r w:rsidRPr="00DE7235">
        <w:rPr>
          <w:rFonts w:ascii="Maax" w:hAnsi="Maax"/>
          <w:noProof/>
          <w:color w:val="897AB7"/>
          <w:sz w:val="18"/>
          <w:szCs w:val="18"/>
          <w:lang w:val="en-US"/>
        </w:rPr>
        <w:drawing>
          <wp:anchor distT="0" distB="0" distL="114300" distR="114300" simplePos="0" relativeHeight="251662336" behindDoc="0" locked="0" layoutInCell="1" allowOverlap="1" wp14:anchorId="77204658" wp14:editId="2C37830C">
            <wp:simplePos x="0" y="0"/>
            <wp:positionH relativeFrom="margin">
              <wp:posOffset>139700</wp:posOffset>
            </wp:positionH>
            <wp:positionV relativeFrom="paragraph">
              <wp:posOffset>2540</wp:posOffset>
            </wp:positionV>
            <wp:extent cx="156210" cy="146685"/>
            <wp:effectExtent l="0" t="0" r="0" b="5715"/>
            <wp:wrapSquare wrapText="bothSides"/>
            <wp:docPr id="1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rotWithShape="1">
                    <a:blip r:embed="rId14"/>
                    <a:srcRect l="19807" r="20250"/>
                    <a:stretch/>
                  </pic:blipFill>
                  <pic:spPr bwMode="auto">
                    <a:xfrm>
                      <a:off x="0" y="0"/>
                      <a:ext cx="156210" cy="146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15" w:history="1">
        <w:r>
          <w:rPr>
            <w:rStyle w:val="Collegamentoipertestuale"/>
            <w:rFonts w:ascii="Maax" w:hAnsi="Maax"/>
            <w:color w:val="897AB7"/>
            <w:sz w:val="18"/>
            <w:szCs w:val="18"/>
            <w:lang w:val="en-US"/>
          </w:rPr>
          <w:t xml:space="preserve">follow us on </w:t>
        </w:r>
        <w:r w:rsidRPr="00BA1AF1">
          <w:rPr>
            <w:rStyle w:val="Collegamentoipertestuale"/>
            <w:rFonts w:ascii="Maax" w:hAnsi="Maax"/>
            <w:color w:val="897AB7"/>
            <w:sz w:val="18"/>
            <w:szCs w:val="18"/>
            <w:lang w:val="en-US"/>
          </w:rPr>
          <w:t>Instagram</w:t>
        </w:r>
      </w:hyperlink>
    </w:p>
    <w:bookmarkEnd w:id="0"/>
    <w:p w14:paraId="262D720D" w14:textId="77777777" w:rsidR="00DF3BD5" w:rsidRDefault="00DF3BD5" w:rsidP="00DF3BD5">
      <w:pPr>
        <w:ind w:left="709"/>
        <w:jc w:val="left"/>
        <w:rPr>
          <w:rStyle w:val="Collegamentoipertestuale"/>
          <w:rFonts w:ascii="Maax" w:hAnsi="Maax"/>
          <w:color w:val="897AB7"/>
          <w:sz w:val="18"/>
          <w:szCs w:val="18"/>
          <w:lang w:val="en-US"/>
        </w:rPr>
      </w:pPr>
    </w:p>
    <w:p w14:paraId="387D1EA9" w14:textId="77777777" w:rsidR="00DF3BD5" w:rsidRPr="00091356" w:rsidRDefault="00DF3BD5" w:rsidP="00DF3BD5">
      <w:pPr>
        <w:ind w:left="709"/>
        <w:jc w:val="left"/>
        <w:rPr>
          <w:rStyle w:val="Collegamentoipertestuale"/>
          <w:rFonts w:ascii="Maax" w:hAnsi="Maax"/>
          <w:color w:val="897AB7"/>
          <w:sz w:val="18"/>
          <w:szCs w:val="18"/>
          <w:lang w:val="en-US"/>
        </w:rPr>
      </w:pPr>
    </w:p>
    <w:p w14:paraId="330E0D3E" w14:textId="77777777" w:rsidR="00DF3BD5" w:rsidRPr="00CB57B6" w:rsidRDefault="00DF3BD5" w:rsidP="00DF3BD5">
      <w:pPr>
        <w:autoSpaceDE w:val="0"/>
        <w:autoSpaceDN w:val="0"/>
        <w:snapToGrid w:val="0"/>
        <w:jc w:val="left"/>
        <w:rPr>
          <w:rFonts w:ascii="Open Sans" w:hAnsi="Open Sans" w:cs="Open Sans"/>
          <w:b/>
          <w:color w:val="00B388"/>
          <w:sz w:val="18"/>
          <w:szCs w:val="18"/>
          <w:lang w:val="en-US"/>
        </w:rPr>
      </w:pPr>
      <w:proofErr w:type="spellStart"/>
      <w:r w:rsidRPr="00CB57B6">
        <w:rPr>
          <w:rFonts w:ascii="Open Sans" w:hAnsi="Open Sans" w:cs="Open Sans"/>
          <w:b/>
          <w:color w:val="00B388"/>
          <w:sz w:val="18"/>
          <w:szCs w:val="18"/>
          <w:lang w:val="en-US"/>
        </w:rPr>
        <w:t>Atlante</w:t>
      </w:r>
      <w:proofErr w:type="spellEnd"/>
      <w:r w:rsidRPr="00CB57B6">
        <w:rPr>
          <w:rFonts w:ascii="Open Sans" w:hAnsi="Open Sans" w:cs="Open Sans"/>
          <w:b/>
          <w:color w:val="00B388"/>
          <w:sz w:val="18"/>
          <w:szCs w:val="18"/>
          <w:lang w:val="en-US"/>
        </w:rPr>
        <w:t xml:space="preserve"> </w:t>
      </w:r>
    </w:p>
    <w:p w14:paraId="3D1EC0D1" w14:textId="77777777" w:rsidR="00DF3BD5" w:rsidRPr="006A3C1B" w:rsidRDefault="00DF3BD5" w:rsidP="00DF3BD5">
      <w:pPr>
        <w:jc w:val="left"/>
        <w:rPr>
          <w:rFonts w:ascii="Maax" w:hAnsi="Maax"/>
          <w:color w:val="595959"/>
          <w:sz w:val="18"/>
          <w:szCs w:val="18"/>
          <w:lang w:val="en-US"/>
        </w:rPr>
      </w:pPr>
      <w:proofErr w:type="spellStart"/>
      <w:r w:rsidRPr="006A3C1B">
        <w:rPr>
          <w:rFonts w:ascii="Maax" w:hAnsi="Maax"/>
          <w:color w:val="595959"/>
          <w:sz w:val="18"/>
          <w:szCs w:val="18"/>
          <w:lang w:val="en-US"/>
        </w:rPr>
        <w:t>Atlante</w:t>
      </w:r>
      <w:proofErr w:type="spellEnd"/>
      <w:r w:rsidRPr="006A3C1B">
        <w:rPr>
          <w:rFonts w:ascii="Maax" w:hAnsi="Maax"/>
          <w:color w:val="595959"/>
          <w:sz w:val="18"/>
          <w:szCs w:val="18"/>
          <w:lang w:val="en-US"/>
        </w:rPr>
        <w:t xml:space="preserve"> is a company of NHOA Group (NHOA</w:t>
      </w:r>
      <w:r>
        <w:rPr>
          <w:rFonts w:ascii="Maax" w:hAnsi="Maax"/>
          <w:color w:val="595959"/>
          <w:sz w:val="18"/>
          <w:szCs w:val="18"/>
          <w:lang w:val="en-US"/>
        </w:rPr>
        <w:t>.</w:t>
      </w:r>
      <w:r w:rsidRPr="006A3C1B">
        <w:rPr>
          <w:rFonts w:ascii="Maax" w:hAnsi="Maax"/>
          <w:color w:val="595959"/>
          <w:sz w:val="18"/>
          <w:szCs w:val="18"/>
          <w:lang w:val="en-US"/>
        </w:rPr>
        <w:t xml:space="preserve">PA), formerly Engie EPS, global </w:t>
      </w:r>
      <w:r>
        <w:rPr>
          <w:rFonts w:ascii="Maax" w:hAnsi="Maax"/>
          <w:color w:val="595959"/>
          <w:sz w:val="18"/>
          <w:szCs w:val="18"/>
          <w:lang w:val="en-US"/>
        </w:rPr>
        <w:t>player</w:t>
      </w:r>
      <w:r w:rsidRPr="006A3C1B">
        <w:rPr>
          <w:rFonts w:ascii="Maax" w:hAnsi="Maax"/>
          <w:color w:val="595959"/>
          <w:sz w:val="18"/>
          <w:szCs w:val="18"/>
          <w:lang w:val="en-US"/>
        </w:rPr>
        <w:t xml:space="preserve"> in energy storage</w:t>
      </w:r>
      <w:r>
        <w:rPr>
          <w:rFonts w:ascii="Maax" w:hAnsi="Maax"/>
          <w:color w:val="595959"/>
          <w:sz w:val="18"/>
          <w:szCs w:val="18"/>
          <w:lang w:val="en-US"/>
        </w:rPr>
        <w:t xml:space="preserve"> and </w:t>
      </w:r>
      <w:r w:rsidRPr="006A3C1B">
        <w:rPr>
          <w:rFonts w:ascii="Maax" w:hAnsi="Maax"/>
          <w:color w:val="595959"/>
          <w:sz w:val="18"/>
          <w:szCs w:val="18"/>
          <w:lang w:val="en-US"/>
        </w:rPr>
        <w:t>e-mobility</w:t>
      </w:r>
      <w:r>
        <w:rPr>
          <w:rFonts w:ascii="Maax" w:hAnsi="Maax"/>
          <w:color w:val="595959"/>
          <w:sz w:val="18"/>
          <w:szCs w:val="18"/>
          <w:lang w:val="en-US"/>
        </w:rPr>
        <w:t xml:space="preserve">, </w:t>
      </w:r>
      <w:r w:rsidRPr="006A3C1B">
        <w:rPr>
          <w:rFonts w:ascii="Maax" w:hAnsi="Maax"/>
          <w:color w:val="595959"/>
          <w:sz w:val="18"/>
          <w:szCs w:val="18"/>
          <w:lang w:val="en-US"/>
        </w:rPr>
        <w:t>which develops technologies enabling the transition towards clean energy and sustainable mobility, shaping the future of a next generation living in harmony with our planet.</w:t>
      </w:r>
    </w:p>
    <w:p w14:paraId="5FD7DBBB" w14:textId="77777777" w:rsidR="00DF3BD5" w:rsidRPr="006A3C1B" w:rsidRDefault="00DF3BD5" w:rsidP="00DF3BD5">
      <w:pPr>
        <w:jc w:val="left"/>
        <w:rPr>
          <w:rFonts w:ascii="Maax" w:hAnsi="Maax"/>
          <w:color w:val="595959"/>
          <w:sz w:val="18"/>
          <w:szCs w:val="18"/>
          <w:lang w:val="en-US"/>
        </w:rPr>
      </w:pPr>
      <w:bookmarkStart w:id="1" w:name="_Hlk90568810"/>
      <w:proofErr w:type="spellStart"/>
      <w:r w:rsidRPr="00BA1AF1">
        <w:rPr>
          <w:rFonts w:ascii="Maax" w:hAnsi="Maax"/>
          <w:color w:val="595959"/>
          <w:sz w:val="18"/>
          <w:szCs w:val="18"/>
          <w:lang w:val="en-US"/>
        </w:rPr>
        <w:t>Atlante</w:t>
      </w:r>
      <w:proofErr w:type="spellEnd"/>
      <w:r w:rsidRPr="00BA1AF1">
        <w:rPr>
          <w:rFonts w:ascii="Maax" w:hAnsi="Maax"/>
          <w:color w:val="595959"/>
          <w:sz w:val="18"/>
          <w:szCs w:val="18"/>
          <w:lang w:val="en-US"/>
        </w:rPr>
        <w:t xml:space="preserve"> is </w:t>
      </w:r>
      <w:r>
        <w:rPr>
          <w:rFonts w:ascii="Maax" w:hAnsi="Maax"/>
          <w:color w:val="595959"/>
          <w:sz w:val="18"/>
          <w:szCs w:val="18"/>
          <w:lang w:val="en-US"/>
        </w:rPr>
        <w:t xml:space="preserve">developing </w:t>
      </w:r>
      <w:r w:rsidRPr="00BA1AF1">
        <w:rPr>
          <w:rFonts w:ascii="Maax" w:hAnsi="Maax"/>
          <w:color w:val="595959"/>
          <w:sz w:val="18"/>
          <w:szCs w:val="18"/>
          <w:lang w:val="en-US"/>
        </w:rPr>
        <w:t>the largest fast</w:t>
      </w:r>
      <w:r>
        <w:rPr>
          <w:rFonts w:ascii="Maax" w:hAnsi="Maax"/>
          <w:color w:val="595959"/>
          <w:sz w:val="18"/>
          <w:szCs w:val="18"/>
          <w:lang w:val="en-US"/>
        </w:rPr>
        <w:t xml:space="preserve"> and ultra-fast </w:t>
      </w:r>
      <w:r w:rsidRPr="00BA1AF1">
        <w:rPr>
          <w:rFonts w:ascii="Maax" w:hAnsi="Maax"/>
          <w:color w:val="595959"/>
          <w:sz w:val="18"/>
          <w:szCs w:val="18"/>
          <w:lang w:val="en-US"/>
        </w:rPr>
        <w:t xml:space="preserve">charging network in Southern Europe, enabled by renewables, energy storage and 100% vehicle-grid-integrated (VGI). It aims to install in Italy, France, </w:t>
      </w:r>
      <w:proofErr w:type="gramStart"/>
      <w:r w:rsidRPr="00BA1AF1">
        <w:rPr>
          <w:rFonts w:ascii="Maax" w:hAnsi="Maax"/>
          <w:color w:val="595959"/>
          <w:sz w:val="18"/>
          <w:szCs w:val="18"/>
          <w:lang w:val="en-US"/>
        </w:rPr>
        <w:t>Spain</w:t>
      </w:r>
      <w:proofErr w:type="gramEnd"/>
      <w:r w:rsidRPr="00BA1AF1">
        <w:rPr>
          <w:rFonts w:ascii="Maax" w:hAnsi="Maax"/>
          <w:color w:val="595959"/>
          <w:sz w:val="18"/>
          <w:szCs w:val="18"/>
          <w:lang w:val="en-US"/>
        </w:rPr>
        <w:t xml:space="preserve"> and Portugal 5,000 fast</w:t>
      </w:r>
      <w:r>
        <w:rPr>
          <w:rFonts w:ascii="Maax" w:hAnsi="Maax"/>
          <w:color w:val="595959"/>
          <w:sz w:val="18"/>
          <w:szCs w:val="18"/>
          <w:lang w:val="en-US"/>
        </w:rPr>
        <w:t xml:space="preserve"> and ultra-</w:t>
      </w:r>
      <w:proofErr w:type="spellStart"/>
      <w:r>
        <w:rPr>
          <w:rFonts w:ascii="Maax" w:hAnsi="Maax"/>
          <w:color w:val="595959"/>
          <w:sz w:val="18"/>
          <w:szCs w:val="18"/>
          <w:lang w:val="en-US"/>
        </w:rPr>
        <w:t>fast</w:t>
      </w:r>
      <w:r w:rsidRPr="00BA1AF1">
        <w:rPr>
          <w:rFonts w:ascii="Maax" w:hAnsi="Maax"/>
          <w:color w:val="595959"/>
          <w:sz w:val="18"/>
          <w:szCs w:val="18"/>
          <w:lang w:val="en-US"/>
        </w:rPr>
        <w:t>chargers</w:t>
      </w:r>
      <w:proofErr w:type="spellEnd"/>
      <w:r w:rsidRPr="00BA1AF1">
        <w:rPr>
          <w:rFonts w:ascii="Maax" w:hAnsi="Maax"/>
          <w:color w:val="595959"/>
          <w:sz w:val="18"/>
          <w:szCs w:val="18"/>
          <w:lang w:val="en-US"/>
        </w:rPr>
        <w:t xml:space="preserve"> by 2025, and over 35,000 by 2030. </w:t>
      </w:r>
    </w:p>
    <w:bookmarkEnd w:id="1"/>
    <w:p w14:paraId="77156B8C" w14:textId="77777777" w:rsidR="00DF3BD5" w:rsidRPr="00BA1AF1" w:rsidRDefault="00DF3BD5" w:rsidP="00DF3BD5">
      <w:pPr>
        <w:jc w:val="left"/>
        <w:rPr>
          <w:rFonts w:ascii="Maax" w:hAnsi="Maax"/>
          <w:color w:val="595959"/>
          <w:sz w:val="18"/>
          <w:szCs w:val="18"/>
          <w:lang w:val="en-US"/>
        </w:rPr>
      </w:pPr>
      <w:proofErr w:type="spellStart"/>
      <w:r w:rsidRPr="00BA1AF1">
        <w:rPr>
          <w:rFonts w:ascii="Maax" w:hAnsi="Maax"/>
          <w:color w:val="595959"/>
          <w:sz w:val="18"/>
          <w:szCs w:val="18"/>
          <w:lang w:val="en-US"/>
        </w:rPr>
        <w:t>Atlante</w:t>
      </w:r>
      <w:proofErr w:type="spellEnd"/>
      <w:r w:rsidRPr="00BA1AF1">
        <w:rPr>
          <w:rFonts w:ascii="Maax" w:hAnsi="Maax"/>
          <w:color w:val="595959"/>
          <w:sz w:val="18"/>
          <w:szCs w:val="18"/>
          <w:lang w:val="en-US"/>
        </w:rPr>
        <w:t xml:space="preserve"> is the result of the partnership between NHOA Group, which develops and invests in the network being owner and operator, Free2</w:t>
      </w:r>
      <w:r>
        <w:rPr>
          <w:rFonts w:ascii="Maax" w:hAnsi="Maax"/>
          <w:color w:val="595959"/>
          <w:sz w:val="18"/>
          <w:szCs w:val="18"/>
          <w:lang w:val="en-US"/>
        </w:rPr>
        <w:t>m</w:t>
      </w:r>
      <w:r w:rsidRPr="00BA1AF1">
        <w:rPr>
          <w:rFonts w:ascii="Maax" w:hAnsi="Maax"/>
          <w:color w:val="595959"/>
          <w:sz w:val="18"/>
          <w:szCs w:val="18"/>
          <w:lang w:val="en-US"/>
        </w:rPr>
        <w:t xml:space="preserve">ove eSolutions, in the role of supplier of charging technology, and </w:t>
      </w:r>
      <w:proofErr w:type="spellStart"/>
      <w:r w:rsidRPr="00BA1AF1">
        <w:rPr>
          <w:rFonts w:ascii="Maax" w:hAnsi="Maax"/>
          <w:color w:val="595959"/>
          <w:sz w:val="18"/>
          <w:szCs w:val="18"/>
          <w:lang w:val="en-US"/>
        </w:rPr>
        <w:t>Stellantis</w:t>
      </w:r>
      <w:proofErr w:type="spellEnd"/>
      <w:r w:rsidRPr="00BA1AF1">
        <w:rPr>
          <w:rFonts w:ascii="Maax" w:hAnsi="Maax"/>
          <w:color w:val="595959"/>
          <w:sz w:val="18"/>
          <w:szCs w:val="18"/>
          <w:lang w:val="en-US"/>
        </w:rPr>
        <w:t xml:space="preserve"> automotive group. It will be an open network, with privileged access for </w:t>
      </w:r>
      <w:proofErr w:type="spellStart"/>
      <w:r w:rsidRPr="00BA1AF1">
        <w:rPr>
          <w:rFonts w:ascii="Maax" w:hAnsi="Maax"/>
          <w:color w:val="595959"/>
          <w:sz w:val="18"/>
          <w:szCs w:val="18"/>
          <w:lang w:val="en-US"/>
        </w:rPr>
        <w:t>Stellantis</w:t>
      </w:r>
      <w:proofErr w:type="spellEnd"/>
      <w:r w:rsidRPr="00BA1AF1">
        <w:rPr>
          <w:rFonts w:ascii="Maax" w:hAnsi="Maax"/>
          <w:color w:val="595959"/>
          <w:sz w:val="18"/>
          <w:szCs w:val="18"/>
          <w:lang w:val="en-US"/>
        </w:rPr>
        <w:t xml:space="preserve"> customers. </w:t>
      </w:r>
    </w:p>
    <w:p w14:paraId="0BCBD92B" w14:textId="77777777" w:rsidR="00DF3BD5" w:rsidRPr="00BA1AF1" w:rsidRDefault="00DF3BD5" w:rsidP="00DF3BD5">
      <w:pPr>
        <w:jc w:val="left"/>
        <w:rPr>
          <w:rStyle w:val="Collegamentoipertestuale"/>
          <w:rFonts w:ascii="Maax" w:hAnsi="Maax"/>
          <w:b/>
          <w:bCs/>
          <w:color w:val="897AB7"/>
          <w:lang w:val="en-US"/>
        </w:rPr>
      </w:pPr>
      <w:r w:rsidRPr="00BA1AF1">
        <w:rPr>
          <w:rFonts w:ascii="Maax" w:hAnsi="Maax"/>
          <w:color w:val="595959"/>
          <w:sz w:val="18"/>
          <w:szCs w:val="18"/>
          <w:lang w:val="en-US"/>
        </w:rPr>
        <w:t>For further information, go t</w:t>
      </w:r>
      <w:r>
        <w:rPr>
          <w:rFonts w:ascii="Maax" w:hAnsi="Maax"/>
          <w:color w:val="595959"/>
          <w:sz w:val="18"/>
          <w:szCs w:val="18"/>
          <w:lang w:val="en-US"/>
        </w:rPr>
        <w:t>o</w:t>
      </w:r>
      <w:r w:rsidRPr="00BA1AF1">
        <w:rPr>
          <w:rFonts w:ascii="Maax" w:hAnsi="Maax"/>
          <w:color w:val="595959"/>
          <w:sz w:val="18"/>
          <w:szCs w:val="18"/>
          <w:lang w:val="en-US"/>
        </w:rPr>
        <w:t xml:space="preserve"> </w:t>
      </w:r>
      <w:proofErr w:type="spellStart"/>
      <w:proofErr w:type="gramStart"/>
      <w:r w:rsidRPr="00BA1AF1">
        <w:rPr>
          <w:rStyle w:val="Collegamentoipertestuale"/>
          <w:rFonts w:ascii="Maax" w:hAnsi="Maax"/>
          <w:b/>
          <w:bCs/>
          <w:color w:val="897AB7"/>
          <w:sz w:val="18"/>
          <w:szCs w:val="18"/>
          <w:lang w:val="en-US"/>
        </w:rPr>
        <w:t>nhoa.energy</w:t>
      </w:r>
      <w:proofErr w:type="spellEnd"/>
      <w:proofErr w:type="gramEnd"/>
      <w:r w:rsidRPr="00BA1AF1">
        <w:rPr>
          <w:rStyle w:val="Collegamentoipertestuale"/>
          <w:rFonts w:ascii="Maax" w:hAnsi="Maax"/>
          <w:b/>
          <w:bCs/>
          <w:color w:val="897AB7"/>
          <w:sz w:val="18"/>
          <w:szCs w:val="18"/>
          <w:lang w:val="en-US"/>
        </w:rPr>
        <w:t>/</w:t>
      </w:r>
      <w:proofErr w:type="spellStart"/>
      <w:r w:rsidRPr="00BA1AF1">
        <w:rPr>
          <w:rStyle w:val="Collegamentoipertestuale"/>
          <w:rFonts w:ascii="Maax" w:hAnsi="Maax"/>
          <w:b/>
          <w:bCs/>
          <w:color w:val="897AB7"/>
          <w:sz w:val="18"/>
          <w:szCs w:val="18"/>
          <w:lang w:val="en-US"/>
        </w:rPr>
        <w:t>atlante</w:t>
      </w:r>
      <w:proofErr w:type="spellEnd"/>
    </w:p>
    <w:p w14:paraId="2656EB1D" w14:textId="77777777" w:rsidR="00DF3BD5" w:rsidRPr="0013511C" w:rsidRDefault="00DF3BD5" w:rsidP="00DF3BD5">
      <w:pPr>
        <w:jc w:val="left"/>
        <w:rPr>
          <w:rFonts w:ascii="Maax" w:hAnsi="Maax"/>
          <w:color w:val="595959"/>
          <w:sz w:val="18"/>
          <w:szCs w:val="18"/>
          <w:lang w:val="en-US"/>
        </w:rPr>
      </w:pPr>
    </w:p>
    <w:p w14:paraId="6F867C9E" w14:textId="77777777" w:rsidR="00DF3BD5" w:rsidRDefault="00DF3BD5" w:rsidP="00DF3BD5">
      <w:pPr>
        <w:jc w:val="left"/>
        <w:rPr>
          <w:rStyle w:val="Collegamentoipertestuale"/>
          <w:rFonts w:ascii="Maax" w:hAnsi="Maax"/>
          <w:color w:val="897AB7"/>
          <w:sz w:val="18"/>
          <w:szCs w:val="18"/>
          <w:lang w:val="en-US"/>
        </w:rPr>
      </w:pPr>
      <w:r w:rsidRPr="00837F8E">
        <w:rPr>
          <w:rStyle w:val="Collegamentoipertestuale"/>
          <w:rFonts w:ascii="Maax" w:hAnsi="Maax"/>
          <w:noProof/>
          <w:color w:val="897AB7"/>
          <w:sz w:val="18"/>
          <w:szCs w:val="18"/>
          <w:lang w:val="en-US"/>
        </w:rPr>
        <w:drawing>
          <wp:anchor distT="0" distB="0" distL="114300" distR="114300" simplePos="0" relativeHeight="251664384" behindDoc="0" locked="0" layoutInCell="1" allowOverlap="1" wp14:anchorId="68AB3E8C" wp14:editId="0C8B5CE0">
            <wp:simplePos x="0" y="0"/>
            <wp:positionH relativeFrom="margin">
              <wp:posOffset>179070</wp:posOffset>
            </wp:positionH>
            <wp:positionV relativeFrom="paragraph">
              <wp:posOffset>5080</wp:posOffset>
            </wp:positionV>
            <wp:extent cx="131445" cy="131445"/>
            <wp:effectExtent l="0" t="0" r="1905" b="1905"/>
            <wp:wrapSquare wrapText="bothSides"/>
            <wp:docPr id="11" name="Immagine 1" descr="P15#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P15#y1"/>
                    <pic:cNvPicPr/>
                  </pic:nvPicPr>
                  <pic:blipFill rotWithShape="1">
                    <a:blip r:embed="rId13"/>
                    <a:srcRect l="22124" r="21560"/>
                    <a:stretch/>
                  </pic:blipFill>
                  <pic:spPr bwMode="auto">
                    <a:xfrm>
                      <a:off x="0" y="0"/>
                      <a:ext cx="131445" cy="131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75318">
        <w:rPr>
          <w:rStyle w:val="Collegamentoipertestuale"/>
          <w:rFonts w:ascii="Maax" w:hAnsi="Maax"/>
          <w:color w:val="897AB7"/>
          <w:sz w:val="18"/>
          <w:szCs w:val="18"/>
          <w:lang w:val="en-US"/>
        </w:rPr>
        <w:t xml:space="preserve">follow us on </w:t>
      </w:r>
      <w:proofErr w:type="spellStart"/>
      <w:r w:rsidRPr="00275318">
        <w:rPr>
          <w:rStyle w:val="Collegamentoipertestuale"/>
          <w:rFonts w:ascii="Maax" w:hAnsi="Maax"/>
          <w:color w:val="897AB7"/>
          <w:sz w:val="18"/>
          <w:szCs w:val="18"/>
          <w:lang w:val="en-US"/>
        </w:rPr>
        <w:t>Linkedin</w:t>
      </w:r>
      <w:proofErr w:type="spellEnd"/>
      <w:r w:rsidRPr="00275318">
        <w:rPr>
          <w:rStyle w:val="Collegamentoipertestuale"/>
          <w:rFonts w:ascii="Maax" w:hAnsi="Maax"/>
          <w:color w:val="897AB7"/>
          <w:sz w:val="18"/>
          <w:szCs w:val="18"/>
          <w:lang w:val="en-US"/>
        </w:rPr>
        <w:t xml:space="preserve"> </w:t>
      </w:r>
    </w:p>
    <w:p w14:paraId="1567A55F" w14:textId="77777777" w:rsidR="00DF3BD5" w:rsidRPr="0013511C" w:rsidRDefault="00DF3BD5" w:rsidP="00DF3BD5">
      <w:pPr>
        <w:autoSpaceDE w:val="0"/>
        <w:autoSpaceDN w:val="0"/>
        <w:jc w:val="left"/>
        <w:rPr>
          <w:rFonts w:ascii="Maax" w:hAnsi="Maax"/>
          <w:b/>
          <w:color w:val="73B967"/>
          <w:lang w:val="en-US"/>
        </w:rPr>
      </w:pPr>
    </w:p>
    <w:p w14:paraId="443FFD9C" w14:textId="77777777" w:rsidR="00DF3BD5" w:rsidRPr="00CB57B6" w:rsidRDefault="00DF3BD5" w:rsidP="00DF3BD5">
      <w:pPr>
        <w:autoSpaceDE w:val="0"/>
        <w:autoSpaceDN w:val="0"/>
        <w:snapToGrid w:val="0"/>
        <w:jc w:val="left"/>
        <w:rPr>
          <w:rFonts w:ascii="Open Sans" w:hAnsi="Open Sans" w:cs="Open Sans"/>
          <w:b/>
          <w:color w:val="00B388"/>
          <w:sz w:val="18"/>
          <w:szCs w:val="18"/>
          <w:lang w:val="en-US"/>
        </w:rPr>
      </w:pPr>
      <w:r w:rsidRPr="00CB57B6">
        <w:rPr>
          <w:rFonts w:ascii="Open Sans" w:hAnsi="Open Sans" w:cs="Open Sans"/>
          <w:b/>
          <w:color w:val="00B388"/>
          <w:sz w:val="18"/>
          <w:szCs w:val="18"/>
          <w:lang w:val="en-US"/>
        </w:rPr>
        <w:t xml:space="preserve">CONTACTS                      </w:t>
      </w:r>
    </w:p>
    <w:p w14:paraId="65F12A2D" w14:textId="77777777" w:rsidR="00DF3BD5" w:rsidRPr="0013511C" w:rsidRDefault="00DF3BD5" w:rsidP="00DF3BD5">
      <w:pPr>
        <w:snapToGrid w:val="0"/>
        <w:jc w:val="left"/>
        <w:rPr>
          <w:rFonts w:ascii="Maax" w:hAnsi="Maax"/>
          <w:bCs/>
          <w:color w:val="45C19F"/>
          <w:sz w:val="18"/>
          <w:szCs w:val="18"/>
          <w:lang w:val="en-US"/>
        </w:rPr>
      </w:pPr>
      <w:r w:rsidRPr="0013511C">
        <w:rPr>
          <w:rFonts w:ascii="Maax" w:hAnsi="Maax"/>
          <w:b/>
          <w:color w:val="6D6D6D"/>
          <w:sz w:val="18"/>
          <w:szCs w:val="18"/>
          <w:lang w:val="en-US"/>
        </w:rPr>
        <w:t>Press Office</w:t>
      </w:r>
      <w:r w:rsidRPr="0013511C">
        <w:rPr>
          <w:rFonts w:ascii="Maax" w:hAnsi="Maax"/>
          <w:color w:val="6D6D6D"/>
          <w:sz w:val="18"/>
          <w:szCs w:val="18"/>
          <w:lang w:val="en-US"/>
        </w:rPr>
        <w:t>:</w:t>
      </w:r>
      <w:r w:rsidRPr="0013511C">
        <w:rPr>
          <w:rFonts w:ascii="Maax" w:hAnsi="Maax"/>
          <w:bCs/>
          <w:color w:val="6D6D6D"/>
          <w:sz w:val="18"/>
          <w:szCs w:val="18"/>
          <w:lang w:val="en-US"/>
        </w:rPr>
        <w:t xml:space="preserve"> Claudia </w:t>
      </w:r>
      <w:proofErr w:type="spellStart"/>
      <w:r w:rsidRPr="0013511C">
        <w:rPr>
          <w:rFonts w:ascii="Maax" w:hAnsi="Maax"/>
          <w:bCs/>
          <w:color w:val="6D6D6D"/>
          <w:sz w:val="18"/>
          <w:szCs w:val="18"/>
          <w:lang w:val="en-US"/>
        </w:rPr>
        <w:t>Caracausi</w:t>
      </w:r>
      <w:proofErr w:type="spellEnd"/>
      <w:r w:rsidRPr="0013511C">
        <w:rPr>
          <w:rFonts w:ascii="Maax" w:hAnsi="Maax"/>
          <w:bCs/>
          <w:color w:val="6D6D6D"/>
          <w:sz w:val="18"/>
          <w:szCs w:val="18"/>
          <w:lang w:val="en-US"/>
        </w:rPr>
        <w:t xml:space="preserve"> &amp; Davide </w:t>
      </w:r>
      <w:proofErr w:type="spellStart"/>
      <w:r w:rsidRPr="0013511C">
        <w:rPr>
          <w:rFonts w:ascii="Maax" w:hAnsi="Maax"/>
          <w:bCs/>
          <w:color w:val="6D6D6D"/>
          <w:sz w:val="18"/>
          <w:szCs w:val="18"/>
          <w:lang w:val="en-US"/>
        </w:rPr>
        <w:t>Bruzzese</w:t>
      </w:r>
      <w:proofErr w:type="spellEnd"/>
      <w:r w:rsidRPr="0013511C">
        <w:rPr>
          <w:rFonts w:ascii="Maax" w:hAnsi="Maax"/>
          <w:bCs/>
          <w:color w:val="6D6D6D"/>
          <w:sz w:val="18"/>
          <w:szCs w:val="18"/>
          <w:lang w:val="en-US"/>
        </w:rPr>
        <w:t xml:space="preserve">, Image Building, +39 02 89011300, </w:t>
      </w:r>
      <w:hyperlink r:id="rId16" w:history="1">
        <w:r w:rsidRPr="0013511C">
          <w:rPr>
            <w:rStyle w:val="Collegamentoipertestuale"/>
            <w:rFonts w:ascii="Maax" w:hAnsi="Maax"/>
            <w:color w:val="00ADA0" w:themeColor="accent6"/>
            <w:sz w:val="18"/>
            <w:szCs w:val="18"/>
            <w:lang w:val="en-US"/>
          </w:rPr>
          <w:t>nhoa@imagebuilding.it</w:t>
        </w:r>
      </w:hyperlink>
      <w:r w:rsidRPr="0013511C">
        <w:rPr>
          <w:rFonts w:ascii="Maax" w:hAnsi="Maax"/>
          <w:bCs/>
          <w:color w:val="897AB7"/>
          <w:sz w:val="18"/>
          <w:szCs w:val="18"/>
          <w:lang w:val="en-US"/>
        </w:rPr>
        <w:t xml:space="preserve">  </w:t>
      </w:r>
    </w:p>
    <w:p w14:paraId="6FEBFEC0" w14:textId="77777777" w:rsidR="00DF3BD5" w:rsidRPr="00BC7D9A" w:rsidRDefault="00DF3BD5" w:rsidP="00DF3BD5">
      <w:pPr>
        <w:snapToGrid w:val="0"/>
        <w:jc w:val="left"/>
        <w:rPr>
          <w:rFonts w:ascii="Maax" w:hAnsi="Maax" w:cs="Arial"/>
          <w:color w:val="897AB7"/>
          <w:sz w:val="18"/>
          <w:szCs w:val="18"/>
        </w:rPr>
      </w:pPr>
      <w:r w:rsidRPr="00BC7D9A">
        <w:rPr>
          <w:rFonts w:ascii="Maax" w:hAnsi="Maax"/>
          <w:b/>
          <w:color w:val="6D6D6D"/>
          <w:sz w:val="18"/>
          <w:szCs w:val="18"/>
        </w:rPr>
        <w:t>Corporate Communications</w:t>
      </w:r>
      <w:r w:rsidRPr="00BC7D9A">
        <w:rPr>
          <w:rFonts w:ascii="Maax" w:hAnsi="Maax"/>
          <w:color w:val="6D6D6D"/>
          <w:sz w:val="18"/>
          <w:szCs w:val="18"/>
        </w:rPr>
        <w:t>:</w:t>
      </w:r>
      <w:r w:rsidRPr="00BC7D9A">
        <w:rPr>
          <w:rFonts w:ascii="Maax" w:hAnsi="Maax"/>
          <w:bCs/>
          <w:sz w:val="18"/>
          <w:szCs w:val="18"/>
        </w:rPr>
        <w:t xml:space="preserve"> </w:t>
      </w:r>
      <w:r w:rsidRPr="00BC7D9A">
        <w:rPr>
          <w:rFonts w:ascii="Maax" w:hAnsi="Maax"/>
          <w:bCs/>
          <w:color w:val="6D6D6D"/>
          <w:sz w:val="18"/>
          <w:szCs w:val="18"/>
        </w:rPr>
        <w:t>Teresa Pogli</w:t>
      </w:r>
      <w:r>
        <w:rPr>
          <w:rFonts w:ascii="Maax" w:hAnsi="Maax"/>
          <w:bCs/>
          <w:color w:val="6D6D6D"/>
          <w:sz w:val="18"/>
          <w:szCs w:val="18"/>
        </w:rPr>
        <w:t>ani</w:t>
      </w:r>
      <w:r w:rsidRPr="00BC7D9A">
        <w:rPr>
          <w:rFonts w:ascii="Maax" w:hAnsi="Maax"/>
          <w:bCs/>
          <w:color w:val="6D6D6D"/>
          <w:sz w:val="18"/>
          <w:szCs w:val="18"/>
        </w:rPr>
        <w:t>, +39 34</w:t>
      </w:r>
      <w:r>
        <w:rPr>
          <w:rFonts w:ascii="Maax" w:hAnsi="Maax"/>
          <w:bCs/>
          <w:color w:val="6D6D6D"/>
          <w:sz w:val="18"/>
          <w:szCs w:val="18"/>
        </w:rPr>
        <w:t>0</w:t>
      </w:r>
      <w:r w:rsidRPr="00BC7D9A">
        <w:rPr>
          <w:rFonts w:ascii="Maax" w:hAnsi="Maax"/>
          <w:bCs/>
          <w:color w:val="6D6D6D"/>
          <w:sz w:val="18"/>
          <w:szCs w:val="18"/>
        </w:rPr>
        <w:t xml:space="preserve"> </w:t>
      </w:r>
      <w:r>
        <w:rPr>
          <w:rFonts w:ascii="Maax" w:hAnsi="Maax"/>
          <w:bCs/>
          <w:color w:val="6D6D6D"/>
          <w:sz w:val="18"/>
          <w:szCs w:val="18"/>
        </w:rPr>
        <w:t>4649719</w:t>
      </w:r>
      <w:r w:rsidRPr="00BC7D9A">
        <w:rPr>
          <w:rFonts w:ascii="Maax" w:hAnsi="Maax"/>
          <w:bCs/>
          <w:color w:val="6D6D6D"/>
          <w:sz w:val="18"/>
          <w:szCs w:val="18"/>
        </w:rPr>
        <w:t xml:space="preserve">, </w:t>
      </w:r>
      <w:hyperlink r:id="rId17" w:history="1">
        <w:r w:rsidRPr="00BC7D9A">
          <w:rPr>
            <w:rStyle w:val="Collegamentoipertestuale"/>
            <w:rFonts w:ascii="Maax" w:hAnsi="Maax"/>
            <w:sz w:val="18"/>
            <w:szCs w:val="18"/>
          </w:rPr>
          <w:t>communication@nhoa.energy</w:t>
        </w:r>
      </w:hyperlink>
    </w:p>
    <w:p w14:paraId="4B98F5FF" w14:textId="77777777" w:rsidR="00DF3BD5" w:rsidRPr="00BC7D9A" w:rsidRDefault="00DF3BD5" w:rsidP="00DF3BD5">
      <w:pPr>
        <w:jc w:val="left"/>
        <w:rPr>
          <w:rFonts w:ascii="Maax" w:hAnsi="Maax"/>
        </w:rPr>
      </w:pPr>
    </w:p>
    <w:p w14:paraId="4622275B" w14:textId="77777777" w:rsidR="00DF3BD5" w:rsidRPr="00BC7D9A" w:rsidRDefault="00DF3BD5" w:rsidP="00DF3BD5">
      <w:pPr>
        <w:jc w:val="left"/>
        <w:rPr>
          <w:rFonts w:ascii="Maax" w:hAnsi="Maax"/>
        </w:rPr>
      </w:pPr>
    </w:p>
    <w:p w14:paraId="274CA13B" w14:textId="77777777" w:rsidR="00DF3BD5" w:rsidRPr="00CB57B6" w:rsidRDefault="00DF3BD5" w:rsidP="00DF3BD5">
      <w:pPr>
        <w:autoSpaceDE w:val="0"/>
        <w:autoSpaceDN w:val="0"/>
        <w:snapToGrid w:val="0"/>
        <w:jc w:val="left"/>
        <w:rPr>
          <w:rFonts w:ascii="Open Sans" w:hAnsi="Open Sans" w:cs="Open Sans"/>
          <w:b/>
          <w:color w:val="00B388"/>
          <w:sz w:val="18"/>
          <w:szCs w:val="18"/>
          <w:lang w:val="en-US"/>
        </w:rPr>
      </w:pPr>
      <w:r w:rsidRPr="00CB57B6">
        <w:rPr>
          <w:rFonts w:ascii="Open Sans" w:hAnsi="Open Sans" w:cs="Open Sans"/>
          <w:b/>
          <w:color w:val="00B388"/>
          <w:sz w:val="18"/>
          <w:szCs w:val="18"/>
          <w:lang w:val="en-US"/>
        </w:rPr>
        <w:t>Free2move &amp; Free2move e-Solutions</w:t>
      </w:r>
    </w:p>
    <w:p w14:paraId="41D21FBD" w14:textId="77777777" w:rsidR="00DF3BD5" w:rsidRPr="009919A1" w:rsidRDefault="00DF3BD5" w:rsidP="00DF3BD5">
      <w:pPr>
        <w:snapToGrid w:val="0"/>
        <w:jc w:val="left"/>
        <w:rPr>
          <w:rFonts w:ascii="Maax" w:hAnsi="Maax"/>
          <w:color w:val="595959"/>
          <w:sz w:val="18"/>
          <w:szCs w:val="18"/>
          <w:lang w:val="en-US"/>
        </w:rPr>
      </w:pPr>
      <w:r w:rsidRPr="009919A1">
        <w:rPr>
          <w:rFonts w:ascii="Maax" w:hAnsi="Maax"/>
          <w:color w:val="595959"/>
          <w:sz w:val="18"/>
          <w:szCs w:val="18"/>
          <w:lang w:val="en-US"/>
        </w:rPr>
        <w:t xml:space="preserve">Free2move is a global mobility brand offering a complete and unique ecosystem for its private and professional customers around the world. Relying on data and technology, Free2move puts the customer experience at the heart of the business to reinvent mobility and facilitate the transition to e-mobility. </w:t>
      </w:r>
    </w:p>
    <w:p w14:paraId="35185E31" w14:textId="77777777" w:rsidR="00DF3BD5" w:rsidRPr="009919A1" w:rsidRDefault="00DF3BD5" w:rsidP="00DF3BD5">
      <w:pPr>
        <w:snapToGrid w:val="0"/>
        <w:jc w:val="left"/>
        <w:rPr>
          <w:rFonts w:ascii="Maax" w:hAnsi="Maax"/>
          <w:color w:val="595959"/>
          <w:sz w:val="18"/>
          <w:szCs w:val="18"/>
          <w:lang w:val="en-US"/>
        </w:rPr>
      </w:pPr>
      <w:r w:rsidRPr="009919A1">
        <w:rPr>
          <w:rFonts w:ascii="Maax" w:hAnsi="Maax"/>
          <w:color w:val="595959"/>
          <w:sz w:val="18"/>
          <w:szCs w:val="18"/>
          <w:lang w:val="en-US"/>
        </w:rPr>
        <w:t xml:space="preserve">Free2move eSolutions is a joint venture between </w:t>
      </w:r>
      <w:proofErr w:type="spellStart"/>
      <w:r w:rsidRPr="009919A1">
        <w:rPr>
          <w:rFonts w:ascii="Maax" w:hAnsi="Maax"/>
          <w:color w:val="595959"/>
          <w:sz w:val="18"/>
          <w:szCs w:val="18"/>
          <w:lang w:val="en-US"/>
        </w:rPr>
        <w:t>Stellantis</w:t>
      </w:r>
      <w:proofErr w:type="spellEnd"/>
      <w:r w:rsidRPr="009919A1">
        <w:rPr>
          <w:rFonts w:ascii="Maax" w:hAnsi="Maax"/>
          <w:color w:val="595959"/>
          <w:sz w:val="18"/>
          <w:szCs w:val="18"/>
          <w:lang w:val="en-US"/>
        </w:rPr>
        <w:t xml:space="preserve"> and NHOA, aiming to become a leader in the design, development, </w:t>
      </w:r>
      <w:proofErr w:type="gramStart"/>
      <w:r w:rsidRPr="009919A1">
        <w:rPr>
          <w:rFonts w:ascii="Maax" w:hAnsi="Maax"/>
          <w:color w:val="595959"/>
          <w:sz w:val="18"/>
          <w:szCs w:val="18"/>
          <w:lang w:val="en-US"/>
        </w:rPr>
        <w:t>manufacturing</w:t>
      </w:r>
      <w:proofErr w:type="gramEnd"/>
      <w:r w:rsidRPr="009919A1">
        <w:rPr>
          <w:rFonts w:ascii="Maax" w:hAnsi="Maax"/>
          <w:color w:val="595959"/>
          <w:sz w:val="18"/>
          <w:szCs w:val="18"/>
          <w:lang w:val="en-US"/>
        </w:rPr>
        <w:t xml:space="preserve"> and distribution of electric mobility products. In a spirit of innovation and as a pioneer, the company will guide the transition to new forms of electric mobility, to contribute to the depletion in CO2 emissions.</w:t>
      </w:r>
    </w:p>
    <w:p w14:paraId="02E2510D" w14:textId="77777777" w:rsidR="00DF3BD5" w:rsidRPr="009919A1" w:rsidRDefault="00DF3BD5" w:rsidP="00DF3BD5">
      <w:pPr>
        <w:snapToGrid w:val="0"/>
        <w:jc w:val="left"/>
        <w:rPr>
          <w:rFonts w:ascii="Maax" w:hAnsi="Maax"/>
          <w:color w:val="595959"/>
          <w:sz w:val="18"/>
          <w:szCs w:val="18"/>
          <w:lang w:val="en-US"/>
        </w:rPr>
      </w:pPr>
      <w:r w:rsidRPr="009919A1">
        <w:rPr>
          <w:rFonts w:ascii="Maax" w:hAnsi="Maax"/>
          <w:color w:val="595959"/>
          <w:sz w:val="18"/>
          <w:szCs w:val="18"/>
          <w:lang w:val="en-US"/>
        </w:rPr>
        <w:t xml:space="preserve">Visit us on our websites: </w:t>
      </w:r>
      <w:r w:rsidRPr="00B61A94">
        <w:rPr>
          <w:rFonts w:ascii="Maax" w:hAnsi="Maax"/>
          <w:color w:val="897AB7"/>
          <w:sz w:val="18"/>
          <w:szCs w:val="18"/>
          <w:lang w:val="en-US"/>
        </w:rPr>
        <w:t>www.free2move.com/, www.esolutions.free2move.com/</w:t>
      </w:r>
    </w:p>
    <w:p w14:paraId="3F4C0BA2" w14:textId="77777777" w:rsidR="00DF3BD5" w:rsidRPr="00CF301B" w:rsidRDefault="00DF3BD5" w:rsidP="00DF3BD5">
      <w:pPr>
        <w:autoSpaceDE w:val="0"/>
        <w:autoSpaceDN w:val="0"/>
        <w:snapToGrid w:val="0"/>
        <w:jc w:val="left"/>
        <w:rPr>
          <w:rFonts w:ascii="Maax" w:hAnsi="Maax"/>
          <w:color w:val="595959"/>
          <w:sz w:val="18"/>
          <w:szCs w:val="18"/>
          <w:lang w:val="en-US"/>
        </w:rPr>
      </w:pPr>
    </w:p>
    <w:p w14:paraId="63670A43" w14:textId="355B4E8A" w:rsidR="00DF3BD5" w:rsidRPr="000E3083" w:rsidRDefault="00DF3BD5" w:rsidP="00DF3BD5">
      <w:pPr>
        <w:ind w:left="709"/>
        <w:jc w:val="left"/>
        <w:rPr>
          <w:rStyle w:val="Collegamentoipertestuale"/>
          <w:rFonts w:ascii="Maax" w:hAnsi="Maax"/>
          <w:color w:val="897AB7"/>
          <w:sz w:val="18"/>
          <w:szCs w:val="18"/>
          <w:lang w:val="en-US"/>
        </w:rPr>
      </w:pPr>
      <w:r w:rsidRPr="00837F8E">
        <w:rPr>
          <w:rStyle w:val="Collegamentoipertestuale"/>
          <w:rFonts w:ascii="Maax" w:hAnsi="Maax"/>
          <w:noProof/>
          <w:color w:val="897AB7"/>
          <w:sz w:val="18"/>
          <w:szCs w:val="18"/>
          <w:lang w:val="en-US"/>
        </w:rPr>
        <w:drawing>
          <wp:anchor distT="0" distB="0" distL="114300" distR="114300" simplePos="0" relativeHeight="251665408" behindDoc="0" locked="0" layoutInCell="1" allowOverlap="1" wp14:anchorId="78EFEEF9" wp14:editId="6E90F80F">
            <wp:simplePos x="0" y="0"/>
            <wp:positionH relativeFrom="margin">
              <wp:posOffset>131445</wp:posOffset>
            </wp:positionH>
            <wp:positionV relativeFrom="paragraph">
              <wp:posOffset>12065</wp:posOffset>
            </wp:positionV>
            <wp:extent cx="131445" cy="131445"/>
            <wp:effectExtent l="0" t="0" r="6350" b="6350"/>
            <wp:wrapSquare wrapText="bothSides"/>
            <wp:docPr id="12" name="Immagine 1" descr="P15#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P15#y1"/>
                    <pic:cNvPicPr/>
                  </pic:nvPicPr>
                  <pic:blipFill rotWithShape="1">
                    <a:blip r:embed="rId13"/>
                    <a:srcRect l="22124" r="21560"/>
                    <a:stretch/>
                  </pic:blipFill>
                  <pic:spPr bwMode="auto">
                    <a:xfrm>
                      <a:off x="0" y="0"/>
                      <a:ext cx="131445" cy="131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E3083">
        <w:rPr>
          <w:rFonts w:ascii="Maax" w:hAnsi="Maax"/>
          <w:color w:val="897AB7"/>
          <w:sz w:val="18"/>
          <w:szCs w:val="18"/>
          <w:lang w:val="en-US"/>
        </w:rPr>
        <w:t>follow us on LinkedIn</w:t>
      </w:r>
    </w:p>
    <w:p w14:paraId="030196F8" w14:textId="2951AF9E" w:rsidR="00DF3BD5" w:rsidRPr="00AB1FCE" w:rsidRDefault="00DF3BD5" w:rsidP="00DF3BD5">
      <w:pPr>
        <w:ind w:left="709"/>
        <w:jc w:val="left"/>
        <w:rPr>
          <w:rStyle w:val="Collegamentoipertestuale"/>
          <w:rFonts w:ascii="Maax" w:hAnsi="Maax" w:cs="Arial"/>
          <w:color w:val="897AB7"/>
          <w:sz w:val="18"/>
          <w:szCs w:val="18"/>
          <w:lang w:val="en-US"/>
        </w:rPr>
      </w:pPr>
      <w:r>
        <w:rPr>
          <w:noProof/>
        </w:rPr>
        <w:drawing>
          <wp:anchor distT="0" distB="0" distL="114300" distR="114300" simplePos="0" relativeHeight="251667456" behindDoc="0" locked="0" layoutInCell="1" allowOverlap="1" wp14:anchorId="5976B2F3" wp14:editId="656D389D">
            <wp:simplePos x="0" y="0"/>
            <wp:positionH relativeFrom="column">
              <wp:posOffset>134620</wp:posOffset>
            </wp:positionH>
            <wp:positionV relativeFrom="paragraph">
              <wp:posOffset>15875</wp:posOffset>
            </wp:positionV>
            <wp:extent cx="125730" cy="125730"/>
            <wp:effectExtent l="0" t="0" r="7620" b="7620"/>
            <wp:wrapSquare wrapText="bothSides"/>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Collegamentoipertestuale"/>
          <w:rFonts w:ascii="Maax" w:hAnsi="Maax"/>
          <w:color w:val="897AB7"/>
          <w:sz w:val="18"/>
          <w:szCs w:val="18"/>
          <w:lang w:val="en-US"/>
        </w:rPr>
        <w:t>follow us on Facebook</w:t>
      </w:r>
    </w:p>
    <w:p w14:paraId="6F094769" w14:textId="3DCAFBF8" w:rsidR="00DF3BD5" w:rsidRDefault="00DF3BD5" w:rsidP="00DF3BD5">
      <w:pPr>
        <w:ind w:left="709"/>
        <w:jc w:val="left"/>
        <w:rPr>
          <w:rStyle w:val="Collegamentoipertestuale"/>
          <w:rFonts w:ascii="Maax" w:hAnsi="Maax"/>
          <w:color w:val="897AB7"/>
          <w:sz w:val="18"/>
          <w:szCs w:val="18"/>
          <w:lang w:val="en-US"/>
        </w:rPr>
      </w:pPr>
      <w:r>
        <w:rPr>
          <w:rFonts w:ascii="Maax" w:hAnsi="Maax"/>
          <w:noProof/>
          <w:color w:val="595959"/>
          <w:sz w:val="18"/>
          <w:szCs w:val="18"/>
          <w:lang w:val="en-US"/>
        </w:rPr>
        <w:drawing>
          <wp:anchor distT="0" distB="0" distL="114300" distR="114300" simplePos="0" relativeHeight="251666432" behindDoc="0" locked="0" layoutInCell="1" allowOverlap="1" wp14:anchorId="1D39F502" wp14:editId="3D83A17B">
            <wp:simplePos x="0" y="0"/>
            <wp:positionH relativeFrom="column">
              <wp:posOffset>93980</wp:posOffset>
            </wp:positionH>
            <wp:positionV relativeFrom="paragraph">
              <wp:posOffset>23495</wp:posOffset>
            </wp:positionV>
            <wp:extent cx="203835" cy="114300"/>
            <wp:effectExtent l="0" t="0" r="5715" b="0"/>
            <wp:wrapSquare wrapText="bothSides"/>
            <wp:docPr id="15" name="Immagine 15" descr="Immagine che contiene testo, segnale,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 14" descr="Immagine che contiene testo, segnale, clipart&#10;&#10;Descrizione generata automaticament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3835" cy="1143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20" w:history="1">
        <w:r>
          <w:rPr>
            <w:rStyle w:val="Collegamentoipertestuale"/>
            <w:rFonts w:ascii="Maax" w:hAnsi="Maax"/>
            <w:color w:val="897AB7"/>
            <w:sz w:val="18"/>
            <w:szCs w:val="18"/>
            <w:lang w:val="en-US"/>
          </w:rPr>
          <w:t>follow us on YouTube</w:t>
        </w:r>
      </w:hyperlink>
    </w:p>
    <w:p w14:paraId="52058480" w14:textId="77777777" w:rsidR="00DF3BD5" w:rsidRPr="00CF301B" w:rsidRDefault="00DF3BD5" w:rsidP="00DF3BD5">
      <w:pPr>
        <w:autoSpaceDE w:val="0"/>
        <w:autoSpaceDN w:val="0"/>
        <w:jc w:val="left"/>
        <w:rPr>
          <w:rFonts w:ascii="Maax" w:hAnsi="Maax"/>
          <w:color w:val="595959"/>
          <w:sz w:val="18"/>
          <w:szCs w:val="18"/>
          <w:lang w:val="en-US"/>
        </w:rPr>
      </w:pPr>
    </w:p>
    <w:p w14:paraId="38B90EEC" w14:textId="77777777" w:rsidR="00DF3BD5" w:rsidRPr="00CB57B6" w:rsidRDefault="00DF3BD5" w:rsidP="00DF3BD5">
      <w:pPr>
        <w:autoSpaceDE w:val="0"/>
        <w:autoSpaceDN w:val="0"/>
        <w:snapToGrid w:val="0"/>
        <w:jc w:val="left"/>
        <w:rPr>
          <w:rFonts w:ascii="Open Sans" w:hAnsi="Open Sans" w:cs="Open Sans"/>
          <w:b/>
          <w:color w:val="00B388"/>
          <w:sz w:val="18"/>
          <w:szCs w:val="18"/>
          <w:lang w:val="en-US"/>
        </w:rPr>
      </w:pPr>
      <w:r w:rsidRPr="00CB57B6">
        <w:rPr>
          <w:rFonts w:ascii="Open Sans" w:hAnsi="Open Sans" w:cs="Open Sans"/>
          <w:b/>
          <w:color w:val="00B388"/>
          <w:sz w:val="18"/>
          <w:szCs w:val="18"/>
          <w:lang w:val="en-US"/>
        </w:rPr>
        <w:t xml:space="preserve">CONTACTS                      </w:t>
      </w:r>
    </w:p>
    <w:p w14:paraId="2E7E4735" w14:textId="77777777" w:rsidR="00DF3BD5" w:rsidRPr="005B1532" w:rsidRDefault="00DF3BD5" w:rsidP="00DF3BD5">
      <w:pPr>
        <w:snapToGrid w:val="0"/>
        <w:jc w:val="left"/>
        <w:rPr>
          <w:rStyle w:val="Collegamentoipertestuale"/>
          <w:rFonts w:ascii="Maax" w:hAnsi="Maax"/>
          <w:sz w:val="18"/>
          <w:szCs w:val="18"/>
          <w:lang w:val="en-US"/>
        </w:rPr>
      </w:pPr>
      <w:r w:rsidRPr="005B1532">
        <w:rPr>
          <w:rFonts w:ascii="Maax" w:hAnsi="Maax"/>
          <w:color w:val="595959"/>
          <w:sz w:val="18"/>
          <w:szCs w:val="18"/>
          <w:lang w:val="en-US"/>
        </w:rPr>
        <w:t xml:space="preserve">Natalia </w:t>
      </w:r>
      <w:proofErr w:type="spellStart"/>
      <w:r w:rsidRPr="005B1532">
        <w:rPr>
          <w:rFonts w:ascii="Maax" w:hAnsi="Maax"/>
          <w:color w:val="595959"/>
          <w:sz w:val="18"/>
          <w:szCs w:val="18"/>
          <w:lang w:val="en-US"/>
        </w:rPr>
        <w:t>Helueni</w:t>
      </w:r>
      <w:proofErr w:type="spellEnd"/>
      <w:r w:rsidRPr="005B1532">
        <w:rPr>
          <w:rFonts w:ascii="Maax" w:hAnsi="Maax"/>
          <w:color w:val="595959"/>
          <w:sz w:val="18"/>
          <w:szCs w:val="18"/>
          <w:lang w:val="en-US"/>
        </w:rPr>
        <w:t xml:space="preserve">, +39 333 2148455, </w:t>
      </w:r>
      <w:r w:rsidRPr="005B1532">
        <w:rPr>
          <w:rStyle w:val="Collegamentoipertestuale"/>
          <w:rFonts w:ascii="Maax" w:hAnsi="Maax"/>
          <w:sz w:val="18"/>
          <w:szCs w:val="18"/>
          <w:lang w:val="en-US"/>
        </w:rPr>
        <w:t>natalia.helueni@f2m-esolutions.com</w:t>
      </w:r>
    </w:p>
    <w:p w14:paraId="3D7E7D11" w14:textId="77777777" w:rsidR="00DF3BD5" w:rsidRPr="00EB7379" w:rsidRDefault="00DF3BD5" w:rsidP="00DF3BD5">
      <w:pPr>
        <w:snapToGrid w:val="0"/>
        <w:jc w:val="left"/>
        <w:rPr>
          <w:rStyle w:val="Collegamentoipertestuale"/>
          <w:rFonts w:ascii="Maax" w:hAnsi="Maax"/>
          <w:sz w:val="18"/>
          <w:szCs w:val="18"/>
        </w:rPr>
      </w:pPr>
      <w:r w:rsidRPr="00EB7379">
        <w:rPr>
          <w:rFonts w:ascii="Maax" w:hAnsi="Maax"/>
          <w:color w:val="595959"/>
          <w:sz w:val="18"/>
          <w:szCs w:val="18"/>
        </w:rPr>
        <w:t xml:space="preserve">Marco Belletti, +39 334 6004837, </w:t>
      </w:r>
      <w:r w:rsidRPr="00EB7379">
        <w:rPr>
          <w:rStyle w:val="Collegamentoipertestuale"/>
          <w:rFonts w:ascii="Maax" w:hAnsi="Maax"/>
          <w:sz w:val="18"/>
          <w:szCs w:val="18"/>
        </w:rPr>
        <w:t>marco.belletti@f2m-esolutions.com</w:t>
      </w:r>
    </w:p>
    <w:sectPr w:rsidR="00DF3BD5" w:rsidRPr="00EB7379" w:rsidSect="00FA0107">
      <w:headerReference w:type="default" r:id="rId21"/>
      <w:footerReference w:type="default" r:id="rId22"/>
      <w:pgSz w:w="11906" w:h="16838" w:code="9"/>
      <w:pgMar w:top="1417" w:right="1134" w:bottom="1134"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5A598" w14:textId="77777777" w:rsidR="00F14BC8" w:rsidRDefault="00F14BC8" w:rsidP="00881F66">
      <w:r>
        <w:separator/>
      </w:r>
    </w:p>
  </w:endnote>
  <w:endnote w:type="continuationSeparator" w:id="0">
    <w:p w14:paraId="37887E9D" w14:textId="77777777" w:rsidR="00F14BC8" w:rsidRDefault="00F14BC8" w:rsidP="0088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code Sans">
    <w:panose1 w:val="00000000000000000000"/>
    <w:charset w:val="00"/>
    <w:family w:val="auto"/>
    <w:pitch w:val="variable"/>
    <w:sig w:usb0="A00000FF" w:usb1="4000207B" w:usb2="00000000" w:usb3="00000000" w:csb0="00000193"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en Sans">
    <w:panose1 w:val="020B0606030504020204"/>
    <w:charset w:val="00"/>
    <w:family w:val="swiss"/>
    <w:pitch w:val="variable"/>
    <w:sig w:usb0="E00002EF" w:usb1="4000205B" w:usb2="00000028" w:usb3="00000000" w:csb0="0000019F" w:csb1="00000000"/>
  </w:font>
  <w:font w:name="Maax">
    <w:panose1 w:val="02000506000000020003"/>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1B02" w14:textId="058FE0FA" w:rsidR="00876B2B" w:rsidRDefault="003E6ACF" w:rsidP="00FA0107">
    <w:pPr>
      <w:pStyle w:val="Pidipagina"/>
      <w:jc w:val="center"/>
    </w:pPr>
    <w:r>
      <w:rPr>
        <w:noProof/>
      </w:rPr>
      <mc:AlternateContent>
        <mc:Choice Requires="wps">
          <w:drawing>
            <wp:anchor distT="0" distB="0" distL="114300" distR="114300" simplePos="0" relativeHeight="251666432" behindDoc="0" locked="0" layoutInCell="1" allowOverlap="1" wp14:anchorId="4BE6057E" wp14:editId="0368E6E3">
              <wp:simplePos x="0" y="0"/>
              <wp:positionH relativeFrom="page">
                <wp:posOffset>450850</wp:posOffset>
              </wp:positionH>
              <wp:positionV relativeFrom="paragraph">
                <wp:posOffset>274955</wp:posOffset>
              </wp:positionV>
              <wp:extent cx="1695450" cy="209550"/>
              <wp:effectExtent l="0" t="0" r="0" b="0"/>
              <wp:wrapNone/>
              <wp:docPr id="7"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4EAFC09B" w14:textId="5BB3A33D" w:rsidR="003B4427" w:rsidRPr="003B4427" w:rsidRDefault="003B4427">
                          <w:pPr>
                            <w:rPr>
                              <w:b/>
                              <w:bCs/>
                              <w:color w:val="FFFFFF" w:themeColor="background1"/>
                            </w:rPr>
                          </w:pPr>
                          <w:r w:rsidRPr="003B4427">
                            <w:rPr>
                              <w:b/>
                              <w:bCs/>
                              <w:color w:val="FFFFFF" w:themeColor="background1"/>
                            </w:rPr>
                            <w:t>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E6057E" id="_x0000_t202" coordsize="21600,21600" o:spt="202" path="m,l,21600r21600,l21600,xe">
              <v:stroke joinstyle="miter"/>
              <v:path gradientshapeok="t" o:connecttype="rect"/>
            </v:shapetype>
            <v:shape id="Casella di testo 7" o:spid="_x0000_s1026" type="#_x0000_t202"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" filled="f" stroked="f" strokeweight=".5pt">
              <v:textbox>
                <w:txbxContent>
                  <w:p w14:paraId="4EAFC09B" w14:textId="5BB3A33D" w:rsidR="003B4427" w:rsidRPr="003B4427" w:rsidRDefault="003B4427">
                    <w:pPr>
                      <w:rPr>
                        <w:b/>
                        <w:bCs/>
                        <w:color w:val="FFFFFF" w:themeColor="background1"/>
                      </w:rPr>
                    </w:pPr>
                    <w:r w:rsidRPr="003B4427">
                      <w:rPr>
                        <w:b/>
                        <w:bCs/>
                        <w:color w:val="FFFFFF" w:themeColor="background1"/>
                      </w:rPr>
                      <w:t>PRESS RELEASE</w:t>
                    </w:r>
                  </w:p>
                </w:txbxContent>
              </v:textbox>
              <w10:wrap anchorx="page"/>
            </v:shape>
          </w:pict>
        </mc:Fallback>
      </mc:AlternateContent>
    </w:r>
    <w:r w:rsidR="003B4427">
      <w:rPr>
        <w:noProof/>
      </w:rPr>
      <mc:AlternateContent>
        <mc:Choice Requires="wps">
          <w:drawing>
            <wp:anchor distT="0" distB="0" distL="114300" distR="114300" simplePos="0" relativeHeight="251665408" behindDoc="0" locked="0" layoutInCell="1" allowOverlap="1" wp14:anchorId="658E0C2C" wp14:editId="356B6337">
              <wp:simplePos x="0" y="0"/>
              <wp:positionH relativeFrom="page">
                <wp:posOffset>0</wp:posOffset>
              </wp:positionH>
              <wp:positionV relativeFrom="paragraph">
                <wp:posOffset>243205</wp:posOffset>
              </wp:positionV>
              <wp:extent cx="2298700" cy="273050"/>
              <wp:effectExtent l="0" t="0" r="6350" b="0"/>
              <wp:wrapNone/>
              <wp:docPr id="6"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gradFill flip="none" rotWithShape="1">
                        <a:gsLst>
                          <a:gs pos="0">
                            <a:schemeClr val="accent1">
                              <a:lumMod val="5000"/>
                              <a:lumOff val="95000"/>
                            </a:schemeClr>
                          </a:gs>
                          <a:gs pos="74000">
                            <a:schemeClr val="accent3"/>
                          </a:gs>
                          <a:gs pos="83000">
                            <a:schemeClr val="accent3"/>
                          </a:gs>
                          <a:gs pos="100000">
                            <a:schemeClr val="accent3"/>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BB111" w14:textId="2DCE6F98" w:rsidR="003B4427" w:rsidRDefault="003B4427" w:rsidP="003B442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E0C2C" id="Rettangolo 6" o:spid="_x0000_s1027"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" fillcolor="#f2f4fb [180]" stroked="f" strokeweight="2pt">
              <v:fill color2="#00ada0 [3206]" rotate="t" angle="225" colors="0 #f2f3fb;48497f #00ada0;54395f #00ada0;1 #00ada0" focus="100%" type="gradient"/>
              <v:textbox>
                <w:txbxContent>
                  <w:p w14:paraId="488BB111" w14:textId="2DCE6F98" w:rsidR="003B4427" w:rsidRDefault="003B4427" w:rsidP="003B4427">
                    <w:pPr>
                      <w:jc w:val="center"/>
                    </w:pPr>
                    <w:r>
                      <w:softHyphen/>
                    </w:r>
                    <w:r>
                      <w:softHyphen/>
                    </w:r>
                  </w:p>
                </w:txbxContent>
              </v:textbox>
              <w10:wrap anchorx="page"/>
            </v:rect>
          </w:pict>
        </mc:Fallback>
      </mc:AlternateContent>
    </w:r>
    <w:r w:rsidR="00331CC4">
      <w:ptab w:relativeTo="indent" w:alignment="left" w:leader="none"/>
    </w:r>
    <w:r w:rsidR="000205B3">
      <w:rPr>
        <w:noProof/>
      </w:rPr>
      <w:drawing>
        <wp:inline distT="0" distB="0" distL="0" distR="0" wp14:anchorId="3A96AB39" wp14:editId="1D5C4C52">
          <wp:extent cx="3486150" cy="628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B3B04" w14:textId="77777777" w:rsidR="00F14BC8" w:rsidRDefault="00F14BC8" w:rsidP="00881F66">
      <w:r>
        <w:separator/>
      </w:r>
    </w:p>
  </w:footnote>
  <w:footnote w:type="continuationSeparator" w:id="0">
    <w:p w14:paraId="2E250A16" w14:textId="77777777" w:rsidR="00F14BC8" w:rsidRDefault="00F14BC8" w:rsidP="0088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50A3" w14:textId="0E5F5602" w:rsidR="00881F66" w:rsidRDefault="00941153" w:rsidP="00881F66">
    <w:pPr>
      <w:pStyle w:val="Intestazione"/>
      <w:jc w:val="center"/>
    </w:pPr>
    <w:r>
      <w:rPr>
        <w:noProof/>
        <w:lang w:eastAsia="it-IT"/>
      </w:rPr>
      <w:drawing>
        <wp:anchor distT="0" distB="0" distL="114300" distR="114300" simplePos="0" relativeHeight="251669504" behindDoc="0" locked="0" layoutInCell="1" allowOverlap="1" wp14:anchorId="3D8B07A4" wp14:editId="4B09B42C">
          <wp:simplePos x="0" y="0"/>
          <wp:positionH relativeFrom="margin">
            <wp:posOffset>-422</wp:posOffset>
          </wp:positionH>
          <wp:positionV relativeFrom="paragraph">
            <wp:posOffset>32405</wp:posOffset>
          </wp:positionV>
          <wp:extent cx="1428750" cy="462259"/>
          <wp:effectExtent l="0" t="0" r="0" b="0"/>
          <wp:wrapNone/>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l="16522" t="38795" r="17210" b="39815"/>
                  <a:stretch>
                    <a:fillRect/>
                  </a:stretch>
                </pic:blipFill>
                <pic:spPr bwMode="auto">
                  <a:xfrm>
                    <a:off x="0" y="0"/>
                    <a:ext cx="1446202" cy="467906"/>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00FE618B">
      <w:t xml:space="preserve">                                                                      </w:t>
    </w:r>
    <w:r>
      <w:t xml:space="preserve">     </w:t>
    </w:r>
    <w:r w:rsidR="00FE618B">
      <w:t xml:space="preserve">   </w:t>
    </w:r>
    <w:r>
      <w:t xml:space="preserve">  </w:t>
    </w:r>
    <w:r w:rsidR="00212754">
      <w:rPr>
        <w:noProof/>
      </w:rPr>
      <w:drawing>
        <wp:inline distT="0" distB="0" distL="0" distR="0" wp14:anchorId="1866ECBE" wp14:editId="441B71C2">
          <wp:extent cx="548640" cy="495414"/>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rotWithShape="1">
                  <a:blip r:embed="rId2">
                    <a:extLst>
                      <a:ext uri="{28A0092B-C50C-407E-A947-70E740481C1C}">
                        <a14:useLocalDpi xmlns:a14="http://schemas.microsoft.com/office/drawing/2010/main" val="0"/>
                      </a:ext>
                    </a:extLst>
                  </a:blip>
                  <a:srcRect l="8589" t="12883" r="9202" b="12884"/>
                  <a:stretch/>
                </pic:blipFill>
                <pic:spPr bwMode="auto">
                  <a:xfrm>
                    <a:off x="0" y="0"/>
                    <a:ext cx="559081" cy="504842"/>
                  </a:xfrm>
                  <a:prstGeom prst="rect">
                    <a:avLst/>
                  </a:prstGeom>
                  <a:ln>
                    <a:noFill/>
                  </a:ln>
                  <a:extLst>
                    <a:ext uri="{53640926-AAD7-44D8-BBD7-CCE9431645EC}">
                      <a14:shadowObscured xmlns:a14="http://schemas.microsoft.com/office/drawing/2010/main"/>
                    </a:ext>
                  </a:extLst>
                </pic:spPr>
              </pic:pic>
            </a:graphicData>
          </a:graphic>
        </wp:inline>
      </w:drawing>
    </w:r>
    <w:r w:rsidR="00FE618B">
      <w:t xml:space="preserve">                                                                         </w:t>
    </w:r>
    <w:r>
      <w:rPr>
        <w:noProof/>
      </w:rPr>
      <w:drawing>
        <wp:inline distT="0" distB="0" distL="0" distR="0" wp14:anchorId="6D0B9BC9" wp14:editId="3371342A">
          <wp:extent cx="982134" cy="546755"/>
          <wp:effectExtent l="0" t="0" r="8890" b="5715"/>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pic:cNvPicPr/>
                </pic:nvPicPr>
                <pic:blipFill>
                  <a:blip r:embed="rId3">
                    <a:extLst>
                      <a:ext uri="{28A0092B-C50C-407E-A947-70E740481C1C}">
                        <a14:useLocalDpi xmlns:a14="http://schemas.microsoft.com/office/drawing/2010/main" val="0"/>
                      </a:ext>
                    </a:extLst>
                  </a:blip>
                  <a:stretch>
                    <a:fillRect/>
                  </a:stretch>
                </pic:blipFill>
                <pic:spPr>
                  <a:xfrm>
                    <a:off x="0" y="0"/>
                    <a:ext cx="999703" cy="556535"/>
                  </a:xfrm>
                  <a:prstGeom prst="rect">
                    <a:avLst/>
                  </a:prstGeom>
                </pic:spPr>
              </pic:pic>
            </a:graphicData>
          </a:graphic>
        </wp:inline>
      </w:drawing>
    </w:r>
  </w:p>
  <w:p w14:paraId="627DFFCF" w14:textId="395341A9" w:rsidR="00432DFD" w:rsidRDefault="00432DFD" w:rsidP="00881F66">
    <w:pPr>
      <w:pStyle w:val="Intestazione"/>
      <w:jc w:val="center"/>
    </w:pPr>
  </w:p>
  <w:p w14:paraId="4A0ACA88" w14:textId="77777777" w:rsidR="00432DFD" w:rsidRDefault="00432DFD" w:rsidP="00881F66">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141E"/>
    <w:multiLevelType w:val="multilevel"/>
    <w:tmpl w:val="0378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6342DF"/>
    <w:multiLevelType w:val="multilevel"/>
    <w:tmpl w:val="5616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F225A3"/>
    <w:multiLevelType w:val="hybridMultilevel"/>
    <w:tmpl w:val="41DC128A"/>
    <w:lvl w:ilvl="0" w:tplc="A60241C0">
      <w:start w:val="1"/>
      <w:numFmt w:val="bullet"/>
      <w:pStyle w:val="S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66"/>
    <w:rsid w:val="0000540B"/>
    <w:rsid w:val="00012668"/>
    <w:rsid w:val="000205B3"/>
    <w:rsid w:val="00030C1F"/>
    <w:rsid w:val="00033E1A"/>
    <w:rsid w:val="0004190F"/>
    <w:rsid w:val="00053541"/>
    <w:rsid w:val="000664AB"/>
    <w:rsid w:val="00072F51"/>
    <w:rsid w:val="000831F5"/>
    <w:rsid w:val="0009285C"/>
    <w:rsid w:val="000D453E"/>
    <w:rsid w:val="000E3C87"/>
    <w:rsid w:val="00122BF7"/>
    <w:rsid w:val="001525DE"/>
    <w:rsid w:val="00170B6D"/>
    <w:rsid w:val="00181E9A"/>
    <w:rsid w:val="00184C47"/>
    <w:rsid w:val="00193EAC"/>
    <w:rsid w:val="00197C22"/>
    <w:rsid w:val="001A2FFC"/>
    <w:rsid w:val="001A3272"/>
    <w:rsid w:val="001B1711"/>
    <w:rsid w:val="001C174B"/>
    <w:rsid w:val="001C324C"/>
    <w:rsid w:val="001D4C77"/>
    <w:rsid w:val="001F5E6C"/>
    <w:rsid w:val="00203C8B"/>
    <w:rsid w:val="00203DA0"/>
    <w:rsid w:val="00212754"/>
    <w:rsid w:val="00213E82"/>
    <w:rsid w:val="002253CA"/>
    <w:rsid w:val="00231F87"/>
    <w:rsid w:val="0023609D"/>
    <w:rsid w:val="00236BB0"/>
    <w:rsid w:val="00242627"/>
    <w:rsid w:val="0024698E"/>
    <w:rsid w:val="0025122F"/>
    <w:rsid w:val="0026135A"/>
    <w:rsid w:val="00275F43"/>
    <w:rsid w:val="002828B3"/>
    <w:rsid w:val="002834B2"/>
    <w:rsid w:val="002D2540"/>
    <w:rsid w:val="002F365D"/>
    <w:rsid w:val="002F4FC4"/>
    <w:rsid w:val="00312C02"/>
    <w:rsid w:val="00331CC4"/>
    <w:rsid w:val="00341C05"/>
    <w:rsid w:val="00365B6C"/>
    <w:rsid w:val="003663F1"/>
    <w:rsid w:val="0037095C"/>
    <w:rsid w:val="00373628"/>
    <w:rsid w:val="00373DBC"/>
    <w:rsid w:val="00376F9A"/>
    <w:rsid w:val="0037705E"/>
    <w:rsid w:val="00391027"/>
    <w:rsid w:val="00396489"/>
    <w:rsid w:val="003A3BA5"/>
    <w:rsid w:val="003A4DEE"/>
    <w:rsid w:val="003B4427"/>
    <w:rsid w:val="003B5908"/>
    <w:rsid w:val="003D2182"/>
    <w:rsid w:val="003E3B65"/>
    <w:rsid w:val="003E6ACF"/>
    <w:rsid w:val="004007CB"/>
    <w:rsid w:val="00400E93"/>
    <w:rsid w:val="0041183C"/>
    <w:rsid w:val="00413B6C"/>
    <w:rsid w:val="00432DFD"/>
    <w:rsid w:val="004377DC"/>
    <w:rsid w:val="0044143D"/>
    <w:rsid w:val="004432A0"/>
    <w:rsid w:val="00451C6D"/>
    <w:rsid w:val="00453542"/>
    <w:rsid w:val="00461BC8"/>
    <w:rsid w:val="00462422"/>
    <w:rsid w:val="00464681"/>
    <w:rsid w:val="004811D3"/>
    <w:rsid w:val="00491ABE"/>
    <w:rsid w:val="00494810"/>
    <w:rsid w:val="004A29E8"/>
    <w:rsid w:val="004B0B0B"/>
    <w:rsid w:val="004B1158"/>
    <w:rsid w:val="004E1520"/>
    <w:rsid w:val="004F1737"/>
    <w:rsid w:val="004F6792"/>
    <w:rsid w:val="0050321E"/>
    <w:rsid w:val="0055170B"/>
    <w:rsid w:val="00552B36"/>
    <w:rsid w:val="00557786"/>
    <w:rsid w:val="005958DE"/>
    <w:rsid w:val="005A5F2A"/>
    <w:rsid w:val="005A6CBE"/>
    <w:rsid w:val="005B42CB"/>
    <w:rsid w:val="005D1B7A"/>
    <w:rsid w:val="005D6F7B"/>
    <w:rsid w:val="005E2238"/>
    <w:rsid w:val="00616E32"/>
    <w:rsid w:val="00620415"/>
    <w:rsid w:val="00635491"/>
    <w:rsid w:val="00656293"/>
    <w:rsid w:val="0066095F"/>
    <w:rsid w:val="00670429"/>
    <w:rsid w:val="006811E7"/>
    <w:rsid w:val="006A07D9"/>
    <w:rsid w:val="006A37DE"/>
    <w:rsid w:val="006C1EFC"/>
    <w:rsid w:val="006C489B"/>
    <w:rsid w:val="006D2D98"/>
    <w:rsid w:val="006D7CCF"/>
    <w:rsid w:val="00703500"/>
    <w:rsid w:val="00703820"/>
    <w:rsid w:val="007070E7"/>
    <w:rsid w:val="0072630E"/>
    <w:rsid w:val="00743FDD"/>
    <w:rsid w:val="00754D6A"/>
    <w:rsid w:val="00756BC4"/>
    <w:rsid w:val="00763A15"/>
    <w:rsid w:val="00771BC2"/>
    <w:rsid w:val="00776011"/>
    <w:rsid w:val="00784C52"/>
    <w:rsid w:val="007A2C6E"/>
    <w:rsid w:val="007A317B"/>
    <w:rsid w:val="007B4DF2"/>
    <w:rsid w:val="007B4FA7"/>
    <w:rsid w:val="007B76EF"/>
    <w:rsid w:val="007C0262"/>
    <w:rsid w:val="007C515D"/>
    <w:rsid w:val="007E1A5F"/>
    <w:rsid w:val="007E6B66"/>
    <w:rsid w:val="007F2531"/>
    <w:rsid w:val="00800AE4"/>
    <w:rsid w:val="008036B8"/>
    <w:rsid w:val="00803CFC"/>
    <w:rsid w:val="00816672"/>
    <w:rsid w:val="00821344"/>
    <w:rsid w:val="00822E04"/>
    <w:rsid w:val="0083119A"/>
    <w:rsid w:val="00831FF3"/>
    <w:rsid w:val="00873DA0"/>
    <w:rsid w:val="00876B2B"/>
    <w:rsid w:val="00881F66"/>
    <w:rsid w:val="0089036D"/>
    <w:rsid w:val="008B11EB"/>
    <w:rsid w:val="008B3D92"/>
    <w:rsid w:val="008B5053"/>
    <w:rsid w:val="008C3FC3"/>
    <w:rsid w:val="008F181C"/>
    <w:rsid w:val="0090014A"/>
    <w:rsid w:val="00904A56"/>
    <w:rsid w:val="00917DB2"/>
    <w:rsid w:val="009326B4"/>
    <w:rsid w:val="0093609A"/>
    <w:rsid w:val="00941153"/>
    <w:rsid w:val="00955CAA"/>
    <w:rsid w:val="00960426"/>
    <w:rsid w:val="0097695A"/>
    <w:rsid w:val="009777E7"/>
    <w:rsid w:val="0098132F"/>
    <w:rsid w:val="00997122"/>
    <w:rsid w:val="00997733"/>
    <w:rsid w:val="009B0F40"/>
    <w:rsid w:val="009B11E6"/>
    <w:rsid w:val="009F1670"/>
    <w:rsid w:val="009F6194"/>
    <w:rsid w:val="00A04E0B"/>
    <w:rsid w:val="00A074C1"/>
    <w:rsid w:val="00A2499F"/>
    <w:rsid w:val="00A6131A"/>
    <w:rsid w:val="00A70453"/>
    <w:rsid w:val="00A856F9"/>
    <w:rsid w:val="00A874E0"/>
    <w:rsid w:val="00AA4ED6"/>
    <w:rsid w:val="00AB489F"/>
    <w:rsid w:val="00AB49CC"/>
    <w:rsid w:val="00AF4376"/>
    <w:rsid w:val="00AF644F"/>
    <w:rsid w:val="00B04DB6"/>
    <w:rsid w:val="00B25F1A"/>
    <w:rsid w:val="00B31984"/>
    <w:rsid w:val="00B33D76"/>
    <w:rsid w:val="00B67F8B"/>
    <w:rsid w:val="00B773F0"/>
    <w:rsid w:val="00B847B4"/>
    <w:rsid w:val="00B85EAA"/>
    <w:rsid w:val="00B87899"/>
    <w:rsid w:val="00B91F87"/>
    <w:rsid w:val="00B93C13"/>
    <w:rsid w:val="00BC1ECD"/>
    <w:rsid w:val="00BC6A1D"/>
    <w:rsid w:val="00BD3CA6"/>
    <w:rsid w:val="00BD4BFD"/>
    <w:rsid w:val="00BF7174"/>
    <w:rsid w:val="00C0056E"/>
    <w:rsid w:val="00C0498F"/>
    <w:rsid w:val="00C12F4F"/>
    <w:rsid w:val="00C1562D"/>
    <w:rsid w:val="00C241F8"/>
    <w:rsid w:val="00C25C82"/>
    <w:rsid w:val="00C537E5"/>
    <w:rsid w:val="00C5497D"/>
    <w:rsid w:val="00C71409"/>
    <w:rsid w:val="00C71F3B"/>
    <w:rsid w:val="00C8044E"/>
    <w:rsid w:val="00C804B2"/>
    <w:rsid w:val="00C909ED"/>
    <w:rsid w:val="00CA3007"/>
    <w:rsid w:val="00CB38A9"/>
    <w:rsid w:val="00CB57B6"/>
    <w:rsid w:val="00CC29CD"/>
    <w:rsid w:val="00CC35FA"/>
    <w:rsid w:val="00CD6BF2"/>
    <w:rsid w:val="00CE561D"/>
    <w:rsid w:val="00D031FA"/>
    <w:rsid w:val="00D26AD5"/>
    <w:rsid w:val="00D35E21"/>
    <w:rsid w:val="00D4425A"/>
    <w:rsid w:val="00D760A5"/>
    <w:rsid w:val="00D843D2"/>
    <w:rsid w:val="00D900A1"/>
    <w:rsid w:val="00D9016B"/>
    <w:rsid w:val="00D94199"/>
    <w:rsid w:val="00D96735"/>
    <w:rsid w:val="00D97089"/>
    <w:rsid w:val="00DB1C60"/>
    <w:rsid w:val="00DF3BD5"/>
    <w:rsid w:val="00DF454E"/>
    <w:rsid w:val="00DF50DB"/>
    <w:rsid w:val="00E12932"/>
    <w:rsid w:val="00E36E04"/>
    <w:rsid w:val="00E43118"/>
    <w:rsid w:val="00E55A63"/>
    <w:rsid w:val="00E73B8D"/>
    <w:rsid w:val="00EB132B"/>
    <w:rsid w:val="00EB5FAB"/>
    <w:rsid w:val="00EC46FF"/>
    <w:rsid w:val="00ED05AA"/>
    <w:rsid w:val="00ED78B8"/>
    <w:rsid w:val="00EF2959"/>
    <w:rsid w:val="00F12D9B"/>
    <w:rsid w:val="00F14BC8"/>
    <w:rsid w:val="00F20B08"/>
    <w:rsid w:val="00F30E3A"/>
    <w:rsid w:val="00F54E99"/>
    <w:rsid w:val="00F6366F"/>
    <w:rsid w:val="00F661B6"/>
    <w:rsid w:val="00F852B1"/>
    <w:rsid w:val="00F875E9"/>
    <w:rsid w:val="00F9621F"/>
    <w:rsid w:val="00F97C60"/>
    <w:rsid w:val="00FA0107"/>
    <w:rsid w:val="00FA4E90"/>
    <w:rsid w:val="00FC4FFC"/>
    <w:rsid w:val="00FD7FC4"/>
    <w:rsid w:val="00FE61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FBBFE"/>
  <w15:chartTrackingRefBased/>
  <w15:docId w15:val="{E886CAB1-AB02-41F4-82E5-CF5BAAAE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16"/>
        <w:lang w:val="it-IT"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1A5F"/>
    <w:pPr>
      <w:jc w:val="both"/>
    </w:pPr>
  </w:style>
  <w:style w:type="paragraph" w:styleId="Titolo1">
    <w:name w:val="heading 1"/>
    <w:basedOn w:val="Normale"/>
    <w:next w:val="Normale"/>
    <w:link w:val="Titolo1Carattere"/>
    <w:uiPriority w:val="9"/>
    <w:qFormat/>
    <w:rsid w:val="0090014A"/>
    <w:pPr>
      <w:keepNext/>
      <w:keepLines/>
      <w:spacing w:before="240"/>
      <w:outlineLvl w:val="0"/>
    </w:pPr>
    <w:rPr>
      <w:rFonts w:asciiTheme="majorHAnsi" w:eastAsiaTheme="majorEastAsia" w:hAnsiTheme="majorHAnsi" w:cstheme="majorBidi"/>
      <w:color w:val="1B2961" w:themeColor="accent1" w:themeShade="BF"/>
      <w:sz w:val="32"/>
      <w:szCs w:val="32"/>
    </w:rPr>
  </w:style>
  <w:style w:type="paragraph" w:styleId="Titolo2">
    <w:name w:val="heading 2"/>
    <w:basedOn w:val="Normale"/>
    <w:next w:val="Normale"/>
    <w:link w:val="Titolo2Carattere"/>
    <w:uiPriority w:val="9"/>
    <w:semiHidden/>
    <w:unhideWhenUsed/>
    <w:qFormat/>
    <w:rsid w:val="007E1A5F"/>
    <w:pPr>
      <w:keepNext/>
      <w:keepLines/>
      <w:spacing w:before="40"/>
      <w:outlineLvl w:val="1"/>
    </w:pPr>
    <w:rPr>
      <w:rFonts w:asciiTheme="majorHAnsi" w:eastAsiaTheme="majorEastAsia" w:hAnsiTheme="majorHAnsi" w:cstheme="majorBidi"/>
      <w:color w:val="1B2961" w:themeColor="accent1" w:themeShade="BF"/>
      <w:sz w:val="26"/>
      <w:szCs w:val="26"/>
      <w:lang w:eastAsia="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qFormat/>
    <w:rsid w:val="007E1A5F"/>
    <w:pPr>
      <w:shd w:val="clear" w:color="auto" w:fill="FFFFFF"/>
      <w:spacing w:before="120" w:line="360" w:lineRule="auto"/>
      <w:jc w:val="left"/>
    </w:pPr>
    <w:rPr>
      <w:rFonts w:eastAsia="Times New Roman" w:cs="Calibri Light"/>
      <w:sz w:val="20"/>
      <w:szCs w:val="22"/>
      <w:lang w:val="en-US" w:eastAsia="it-IT"/>
    </w:rPr>
  </w:style>
  <w:style w:type="paragraph" w:customStyle="1" w:styleId="Stile2">
    <w:name w:val="Stile2"/>
    <w:basedOn w:val="Normale"/>
    <w:autoRedefine/>
    <w:qFormat/>
    <w:rsid w:val="007E1A5F"/>
    <w:pPr>
      <w:shd w:val="clear" w:color="auto" w:fill="FFFFFF"/>
      <w:spacing w:before="120" w:line="360" w:lineRule="auto"/>
      <w:jc w:val="left"/>
    </w:pPr>
    <w:rPr>
      <w:rFonts w:eastAsia="Times New Roman" w:cs="Times New Roman"/>
      <w:sz w:val="24"/>
      <w:szCs w:val="24"/>
      <w:lang w:eastAsia="it-IT"/>
    </w:rPr>
  </w:style>
  <w:style w:type="paragraph" w:customStyle="1" w:styleId="SSubject">
    <w:name w:val="S_Subject"/>
    <w:basedOn w:val="Normale"/>
    <w:next w:val="Normale"/>
    <w:qFormat/>
    <w:rsid w:val="007E1A5F"/>
    <w:rPr>
      <w:b/>
      <w:color w:val="243782" w:themeColor="text2"/>
      <w:sz w:val="18"/>
      <w:szCs w:val="18"/>
    </w:rPr>
  </w:style>
  <w:style w:type="paragraph" w:customStyle="1" w:styleId="STITLE">
    <w:name w:val="S_TITLE"/>
    <w:basedOn w:val="Normale"/>
    <w:next w:val="Normale"/>
    <w:uiPriority w:val="1"/>
    <w:qFormat/>
    <w:rsid w:val="007E1A5F"/>
    <w:pPr>
      <w:keepNext/>
      <w:spacing w:before="240" w:after="240"/>
      <w:jc w:val="left"/>
    </w:pPr>
    <w:rPr>
      <w:caps/>
      <w:color w:val="243782" w:themeColor="text2"/>
      <w:sz w:val="18"/>
      <w:szCs w:val="18"/>
    </w:rPr>
  </w:style>
  <w:style w:type="paragraph" w:customStyle="1" w:styleId="SBullet">
    <w:name w:val="S_Bullet"/>
    <w:basedOn w:val="Normale"/>
    <w:uiPriority w:val="2"/>
    <w:qFormat/>
    <w:rsid w:val="007E1A5F"/>
    <w:pPr>
      <w:numPr>
        <w:numId w:val="2"/>
      </w:numPr>
    </w:pPr>
    <w:rPr>
      <w:b/>
    </w:rPr>
  </w:style>
  <w:style w:type="character" w:customStyle="1" w:styleId="Titolo2Carattere">
    <w:name w:val="Titolo 2 Carattere"/>
    <w:basedOn w:val="Carpredefinitoparagrafo"/>
    <w:link w:val="Titolo2"/>
    <w:uiPriority w:val="9"/>
    <w:semiHidden/>
    <w:rsid w:val="007E1A5F"/>
    <w:rPr>
      <w:rFonts w:asciiTheme="majorHAnsi" w:eastAsiaTheme="majorEastAsia" w:hAnsiTheme="majorHAnsi" w:cstheme="majorBidi"/>
      <w:color w:val="1B2961" w:themeColor="accent1" w:themeShade="BF"/>
      <w:sz w:val="26"/>
      <w:szCs w:val="26"/>
      <w:lang w:eastAsia="fr-FR"/>
    </w:rPr>
  </w:style>
  <w:style w:type="character" w:styleId="Enfasigrassetto">
    <w:name w:val="Strong"/>
    <w:basedOn w:val="Carpredefinitoparagrafo"/>
    <w:uiPriority w:val="22"/>
    <w:qFormat/>
    <w:rsid w:val="007E1A5F"/>
    <w:rPr>
      <w:b/>
      <w:bCs/>
    </w:rPr>
  </w:style>
  <w:style w:type="paragraph" w:styleId="Nessunaspaziatura">
    <w:name w:val="No Spacing"/>
    <w:link w:val="NessunaspaziaturaCarattere"/>
    <w:uiPriority w:val="1"/>
    <w:qFormat/>
    <w:rsid w:val="007E1A5F"/>
    <w:rPr>
      <w:rFonts w:eastAsiaTheme="minorEastAsia"/>
      <w:sz w:val="22"/>
      <w:szCs w:val="22"/>
      <w:lang w:eastAsia="it-IT"/>
    </w:rPr>
  </w:style>
  <w:style w:type="character" w:customStyle="1" w:styleId="NessunaspaziaturaCarattere">
    <w:name w:val="Nessuna spaziatura Carattere"/>
    <w:basedOn w:val="Carpredefinitoparagrafo"/>
    <w:link w:val="Nessunaspaziatura"/>
    <w:uiPriority w:val="1"/>
    <w:rsid w:val="007E1A5F"/>
    <w:rPr>
      <w:rFonts w:eastAsiaTheme="minorEastAsia"/>
      <w:sz w:val="22"/>
      <w:szCs w:val="22"/>
      <w:lang w:eastAsia="it-IT"/>
    </w:rPr>
  </w:style>
  <w:style w:type="paragraph" w:styleId="Paragrafoelenco">
    <w:name w:val="List Paragraph"/>
    <w:basedOn w:val="Normale"/>
    <w:uiPriority w:val="34"/>
    <w:qFormat/>
    <w:rsid w:val="007E1A5F"/>
    <w:pPr>
      <w:ind w:left="720"/>
      <w:contextualSpacing/>
    </w:pPr>
  </w:style>
  <w:style w:type="paragraph" w:styleId="Intestazione">
    <w:name w:val="header"/>
    <w:basedOn w:val="Normale"/>
    <w:link w:val="IntestazioneCarattere"/>
    <w:uiPriority w:val="99"/>
    <w:unhideWhenUsed/>
    <w:rsid w:val="00881F66"/>
    <w:pPr>
      <w:tabs>
        <w:tab w:val="center" w:pos="4819"/>
        <w:tab w:val="right" w:pos="9638"/>
      </w:tabs>
    </w:pPr>
  </w:style>
  <w:style w:type="character" w:customStyle="1" w:styleId="IntestazioneCarattere">
    <w:name w:val="Intestazione Carattere"/>
    <w:basedOn w:val="Carpredefinitoparagrafo"/>
    <w:link w:val="Intestazione"/>
    <w:uiPriority w:val="99"/>
    <w:rsid w:val="00881F66"/>
  </w:style>
  <w:style w:type="paragraph" w:styleId="Pidipagina">
    <w:name w:val="footer"/>
    <w:basedOn w:val="Normale"/>
    <w:link w:val="PidipaginaCarattere"/>
    <w:uiPriority w:val="99"/>
    <w:unhideWhenUsed/>
    <w:rsid w:val="00881F66"/>
    <w:pPr>
      <w:tabs>
        <w:tab w:val="center" w:pos="4819"/>
        <w:tab w:val="right" w:pos="9638"/>
      </w:tabs>
    </w:pPr>
  </w:style>
  <w:style w:type="character" w:customStyle="1" w:styleId="PidipaginaCarattere">
    <w:name w:val="Piè di pagina Carattere"/>
    <w:basedOn w:val="Carpredefinitoparagrafo"/>
    <w:link w:val="Pidipagina"/>
    <w:uiPriority w:val="99"/>
    <w:rsid w:val="00881F66"/>
  </w:style>
  <w:style w:type="character" w:styleId="Collegamentoipertestuale">
    <w:name w:val="Hyperlink"/>
    <w:basedOn w:val="Carpredefinitoparagrafo"/>
    <w:unhideWhenUsed/>
    <w:rsid w:val="0050321E"/>
    <w:rPr>
      <w:color w:val="0000FF"/>
      <w:u w:val="single"/>
    </w:rPr>
  </w:style>
  <w:style w:type="character" w:styleId="Menzionenonrisolta">
    <w:name w:val="Unresolved Mention"/>
    <w:basedOn w:val="Carpredefinitoparagrafo"/>
    <w:uiPriority w:val="99"/>
    <w:semiHidden/>
    <w:unhideWhenUsed/>
    <w:rsid w:val="0050321E"/>
    <w:rPr>
      <w:color w:val="605E5C"/>
      <w:shd w:val="clear" w:color="auto" w:fill="E1DFDD"/>
    </w:rPr>
  </w:style>
  <w:style w:type="table" w:styleId="Grigliatabella">
    <w:name w:val="Table Grid"/>
    <w:basedOn w:val="Tabellanormale"/>
    <w:uiPriority w:val="39"/>
    <w:rsid w:val="000E3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4377DC"/>
    <w:pPr>
      <w:spacing w:before="100" w:beforeAutospacing="1" w:after="100" w:afterAutospacing="1"/>
      <w:jc w:val="left"/>
    </w:pPr>
    <w:rPr>
      <w:rFonts w:ascii="Times New Roman" w:eastAsia="Times New Roman" w:hAnsi="Times New Roman" w:cs="Times New Roman"/>
      <w:sz w:val="24"/>
      <w:szCs w:val="24"/>
      <w:lang w:eastAsia="it-IT"/>
    </w:rPr>
  </w:style>
  <w:style w:type="paragraph" w:customStyle="1" w:styleId="xmsonormal">
    <w:name w:val="x_msonormal"/>
    <w:basedOn w:val="Normale"/>
    <w:rsid w:val="00635491"/>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4007CB"/>
  </w:style>
  <w:style w:type="character" w:styleId="Rimandocommento">
    <w:name w:val="annotation reference"/>
    <w:basedOn w:val="Carpredefinitoparagrafo"/>
    <w:uiPriority w:val="99"/>
    <w:semiHidden/>
    <w:unhideWhenUsed/>
    <w:rsid w:val="005D6F7B"/>
    <w:rPr>
      <w:sz w:val="16"/>
      <w:szCs w:val="16"/>
    </w:rPr>
  </w:style>
  <w:style w:type="paragraph" w:styleId="Testocommento">
    <w:name w:val="annotation text"/>
    <w:basedOn w:val="Normale"/>
    <w:link w:val="TestocommentoCarattere"/>
    <w:uiPriority w:val="99"/>
    <w:unhideWhenUsed/>
    <w:rsid w:val="005D6F7B"/>
    <w:rPr>
      <w:sz w:val="20"/>
      <w:szCs w:val="20"/>
    </w:rPr>
  </w:style>
  <w:style w:type="character" w:customStyle="1" w:styleId="TestocommentoCarattere">
    <w:name w:val="Testo commento Carattere"/>
    <w:basedOn w:val="Carpredefinitoparagrafo"/>
    <w:link w:val="Testocommento"/>
    <w:uiPriority w:val="99"/>
    <w:rsid w:val="005D6F7B"/>
    <w:rPr>
      <w:sz w:val="20"/>
      <w:szCs w:val="20"/>
    </w:rPr>
  </w:style>
  <w:style w:type="paragraph" w:styleId="Soggettocommento">
    <w:name w:val="annotation subject"/>
    <w:basedOn w:val="Testocommento"/>
    <w:next w:val="Testocommento"/>
    <w:link w:val="SoggettocommentoCarattere"/>
    <w:uiPriority w:val="99"/>
    <w:semiHidden/>
    <w:unhideWhenUsed/>
    <w:rsid w:val="005D6F7B"/>
    <w:rPr>
      <w:b/>
      <w:bCs/>
    </w:rPr>
  </w:style>
  <w:style w:type="character" w:customStyle="1" w:styleId="SoggettocommentoCarattere">
    <w:name w:val="Soggetto commento Carattere"/>
    <w:basedOn w:val="TestocommentoCarattere"/>
    <w:link w:val="Soggettocommento"/>
    <w:uiPriority w:val="99"/>
    <w:semiHidden/>
    <w:rsid w:val="005D6F7B"/>
    <w:rPr>
      <w:b/>
      <w:bCs/>
      <w:sz w:val="20"/>
      <w:szCs w:val="20"/>
    </w:rPr>
  </w:style>
  <w:style w:type="paragraph" w:customStyle="1" w:styleId="Default">
    <w:name w:val="Default"/>
    <w:rsid w:val="00FA4E90"/>
    <w:pPr>
      <w:autoSpaceDE w:val="0"/>
      <w:autoSpaceDN w:val="0"/>
      <w:adjustRightInd w:val="0"/>
    </w:pPr>
    <w:rPr>
      <w:rFonts w:ascii="Trebuchet MS" w:hAnsi="Trebuchet MS" w:cs="Trebuchet MS"/>
      <w:color w:val="000000"/>
      <w:sz w:val="24"/>
      <w:szCs w:val="24"/>
    </w:rPr>
  </w:style>
  <w:style w:type="character" w:customStyle="1" w:styleId="Titolo1Carattere">
    <w:name w:val="Titolo 1 Carattere"/>
    <w:basedOn w:val="Carpredefinitoparagrafo"/>
    <w:link w:val="Titolo1"/>
    <w:uiPriority w:val="9"/>
    <w:rsid w:val="0090014A"/>
    <w:rPr>
      <w:rFonts w:asciiTheme="majorHAnsi" w:eastAsiaTheme="majorEastAsia" w:hAnsiTheme="majorHAnsi" w:cstheme="majorBidi"/>
      <w:color w:val="1B2961" w:themeColor="accent1" w:themeShade="BF"/>
      <w:sz w:val="32"/>
      <w:szCs w:val="32"/>
    </w:rPr>
  </w:style>
  <w:style w:type="paragraph" w:customStyle="1" w:styleId="Textbody">
    <w:name w:val="Text body"/>
    <w:basedOn w:val="Normale"/>
    <w:rsid w:val="0090014A"/>
    <w:pPr>
      <w:widowControl w:val="0"/>
      <w:suppressAutoHyphens/>
      <w:autoSpaceDN w:val="0"/>
      <w:spacing w:after="120"/>
      <w:jc w:val="left"/>
    </w:pPr>
    <w:rPr>
      <w:rFonts w:ascii="Times New Roman" w:eastAsia="Arial Unicode MS" w:hAnsi="Times New Roman" w:cs="Arial Unicode MS"/>
      <w:kern w:val="3"/>
      <w:sz w:val="24"/>
      <w:szCs w:val="24"/>
      <w:lang w:eastAsia="zh-CN" w:bidi="hi-IN"/>
    </w:rPr>
  </w:style>
  <w:style w:type="paragraph" w:styleId="Revisione">
    <w:name w:val="Revision"/>
    <w:hidden/>
    <w:uiPriority w:val="99"/>
    <w:semiHidden/>
    <w:rsid w:val="008F181C"/>
  </w:style>
  <w:style w:type="character" w:styleId="Enfasicorsivo">
    <w:name w:val="Emphasis"/>
    <w:basedOn w:val="Carpredefinitoparagrafo"/>
    <w:uiPriority w:val="20"/>
    <w:qFormat/>
    <w:rsid w:val="00030C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83705">
      <w:bodyDiv w:val="1"/>
      <w:marLeft w:val="0"/>
      <w:marRight w:val="0"/>
      <w:marTop w:val="0"/>
      <w:marBottom w:val="0"/>
      <w:divBdr>
        <w:top w:val="none" w:sz="0" w:space="0" w:color="auto"/>
        <w:left w:val="none" w:sz="0" w:space="0" w:color="auto"/>
        <w:bottom w:val="none" w:sz="0" w:space="0" w:color="auto"/>
        <w:right w:val="none" w:sz="0" w:space="0" w:color="auto"/>
      </w:divBdr>
    </w:div>
    <w:div w:id="740905234">
      <w:bodyDiv w:val="1"/>
      <w:marLeft w:val="0"/>
      <w:marRight w:val="0"/>
      <w:marTop w:val="0"/>
      <w:marBottom w:val="0"/>
      <w:divBdr>
        <w:top w:val="none" w:sz="0" w:space="0" w:color="auto"/>
        <w:left w:val="none" w:sz="0" w:space="0" w:color="auto"/>
        <w:bottom w:val="none" w:sz="0" w:space="0" w:color="auto"/>
        <w:right w:val="none" w:sz="0" w:space="0" w:color="auto"/>
      </w:divBdr>
    </w:div>
    <w:div w:id="890196342">
      <w:bodyDiv w:val="1"/>
      <w:marLeft w:val="0"/>
      <w:marRight w:val="0"/>
      <w:marTop w:val="0"/>
      <w:marBottom w:val="0"/>
      <w:divBdr>
        <w:top w:val="none" w:sz="0" w:space="0" w:color="auto"/>
        <w:left w:val="none" w:sz="0" w:space="0" w:color="auto"/>
        <w:bottom w:val="none" w:sz="0" w:space="0" w:color="auto"/>
        <w:right w:val="none" w:sz="0" w:space="0" w:color="auto"/>
      </w:divBdr>
    </w:div>
    <w:div w:id="1038166087">
      <w:bodyDiv w:val="1"/>
      <w:marLeft w:val="0"/>
      <w:marRight w:val="0"/>
      <w:marTop w:val="0"/>
      <w:marBottom w:val="0"/>
      <w:divBdr>
        <w:top w:val="none" w:sz="0" w:space="0" w:color="auto"/>
        <w:left w:val="none" w:sz="0" w:space="0" w:color="auto"/>
        <w:bottom w:val="none" w:sz="0" w:space="0" w:color="auto"/>
        <w:right w:val="none" w:sz="0" w:space="0" w:color="auto"/>
      </w:divBdr>
    </w:div>
    <w:div w:id="1134907252">
      <w:bodyDiv w:val="1"/>
      <w:marLeft w:val="0"/>
      <w:marRight w:val="0"/>
      <w:marTop w:val="0"/>
      <w:marBottom w:val="0"/>
      <w:divBdr>
        <w:top w:val="none" w:sz="0" w:space="0" w:color="auto"/>
        <w:left w:val="none" w:sz="0" w:space="0" w:color="auto"/>
        <w:bottom w:val="none" w:sz="0" w:space="0" w:color="auto"/>
        <w:right w:val="none" w:sz="0" w:space="0" w:color="auto"/>
      </w:divBdr>
    </w:div>
    <w:div w:id="1610621313">
      <w:bodyDiv w:val="1"/>
      <w:marLeft w:val="0"/>
      <w:marRight w:val="0"/>
      <w:marTop w:val="0"/>
      <w:marBottom w:val="0"/>
      <w:divBdr>
        <w:top w:val="none" w:sz="0" w:space="0" w:color="auto"/>
        <w:left w:val="none" w:sz="0" w:space="0" w:color="auto"/>
        <w:bottom w:val="none" w:sz="0" w:space="0" w:color="auto"/>
        <w:right w:val="none" w:sz="0" w:space="0" w:color="auto"/>
      </w:divBdr>
    </w:div>
    <w:div w:id="1898320131">
      <w:bodyDiv w:val="1"/>
      <w:marLeft w:val="0"/>
      <w:marRight w:val="0"/>
      <w:marTop w:val="0"/>
      <w:marBottom w:val="0"/>
      <w:divBdr>
        <w:top w:val="none" w:sz="0" w:space="0" w:color="auto"/>
        <w:left w:val="none" w:sz="0" w:space="0" w:color="auto"/>
        <w:bottom w:val="none" w:sz="0" w:space="0" w:color="auto"/>
        <w:right w:val="none" w:sz="0" w:space="0" w:color="auto"/>
      </w:divBdr>
    </w:div>
    <w:div w:id="202809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nhoa.energy" TargetMode="External"/><Relationship Id="rId17" Type="http://schemas.openxmlformats.org/officeDocument/2006/relationships/hyperlink" Target="mailto:communication@nhoa.energy" TargetMode="External"/><Relationship Id="rId2" Type="http://schemas.openxmlformats.org/officeDocument/2006/relationships/customXml" Target="../customXml/item2.xml"/><Relationship Id="rId16" Type="http://schemas.openxmlformats.org/officeDocument/2006/relationships/hyperlink" Target="mailto:nhoa@imagebuilding.it" TargetMode="External"/><Relationship Id="rId20" Type="http://schemas.openxmlformats.org/officeDocument/2006/relationships/hyperlink" Target="https://www.instagram.com/nhoa.energ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lendly.com/atlante-booking/evs35-oslo"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nstagram.com/nhoa.energ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7.jfif"/><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Stellantis">
      <a:dk1>
        <a:srgbClr val="272B35"/>
      </a:dk1>
      <a:lt1>
        <a:sysClr val="window" lastClr="FFFFFF"/>
      </a:lt1>
      <a:dk2>
        <a:srgbClr val="243782"/>
      </a:dk2>
      <a:lt2>
        <a:srgbClr val="EEECE1"/>
      </a:lt2>
      <a:accent1>
        <a:srgbClr val="243782"/>
      </a:accent1>
      <a:accent2>
        <a:srgbClr val="E94E24"/>
      </a:accent2>
      <a:accent3>
        <a:srgbClr val="00ADA0"/>
      </a:accent3>
      <a:accent4>
        <a:srgbClr val="F7A600"/>
      </a:accent4>
      <a:accent5>
        <a:srgbClr val="E94E24"/>
      </a:accent5>
      <a:accent6>
        <a:srgbClr val="00ADA0"/>
      </a:accent6>
      <a:hlink>
        <a:srgbClr val="243782"/>
      </a:hlink>
      <a:folHlink>
        <a:srgbClr val="272B35"/>
      </a:folHlink>
    </a:clrScheme>
    <a:fontScheme name="Stellantis Word">
      <a:majorFont>
        <a:latin typeface="Encode Sans"/>
        <a:ea typeface=""/>
        <a:cs typeface=""/>
      </a:majorFont>
      <a:minorFont>
        <a:latin typeface="Encod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499A4AAC0C422409A1AFAF9E0583A60" ma:contentTypeVersion="6" ma:contentTypeDescription="Create a new document." ma:contentTypeScope="" ma:versionID="573e96bb03c8d6a4b2b40fbc73e8778e">
  <xsd:schema xmlns:xsd="http://www.w3.org/2001/XMLSchema" xmlns:xs="http://www.w3.org/2001/XMLSchema" xmlns:p="http://schemas.microsoft.com/office/2006/metadata/properties" xmlns:ns3="d6147326-88af-4e08-9e4f-46c006b4f920" targetNamespace="http://schemas.microsoft.com/office/2006/metadata/properties" ma:root="true" ma:fieldsID="dee580cd47994e2c69fa0bebc71ee2ce" ns3:_="">
    <xsd:import namespace="d6147326-88af-4e08-9e4f-46c006b4f92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47326-88af-4e08-9e4f-46c006b4f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895D0-54F0-41E9-B14F-D63A389BAC77}">
  <ds:schemaRefs>
    <ds:schemaRef ds:uri="http://schemas.microsoft.com/sharepoint/v3/contenttype/forms"/>
  </ds:schemaRefs>
</ds:datastoreItem>
</file>

<file path=customXml/itemProps2.xml><?xml version="1.0" encoding="utf-8"?>
<ds:datastoreItem xmlns:ds="http://schemas.openxmlformats.org/officeDocument/2006/customXml" ds:itemID="{93B9B9B1-8B28-45EB-B26F-175ED58DFB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C5BD0C-B333-4556-B9B6-5A8DCCD94E50}">
  <ds:schemaRefs>
    <ds:schemaRef ds:uri="http://schemas.openxmlformats.org/officeDocument/2006/bibliography"/>
  </ds:schemaRefs>
</ds:datastoreItem>
</file>

<file path=customXml/itemProps4.xml><?xml version="1.0" encoding="utf-8"?>
<ds:datastoreItem xmlns:ds="http://schemas.openxmlformats.org/officeDocument/2006/customXml" ds:itemID="{B52F92B7-7303-4508-84C5-474781E29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47326-88af-4e08-9e4f-46c006b4f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950</Words>
  <Characters>5420</Characters>
  <Application>Microsoft Office Word</Application>
  <DocSecurity>0</DocSecurity>
  <Lines>45</Lines>
  <Paragraphs>12</Paragraphs>
  <ScaleCrop>false</ScaleCrop>
  <HeadingPairs>
    <vt:vector size="6" baseType="variant">
      <vt:variant>
        <vt:lpstr>Titolo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BOGGIO Elisa (FREE2MOVE)</dc:creator>
  <cp:keywords/>
  <dc:description/>
  <cp:lastModifiedBy>MARCO BELLETTI (EXTERNAL)</cp:lastModifiedBy>
  <cp:revision>9</cp:revision>
  <cp:lastPrinted>2021-11-19T09:45:00Z</cp:lastPrinted>
  <dcterms:created xsi:type="dcterms:W3CDTF">2022-06-07T06:24:00Z</dcterms:created>
  <dcterms:modified xsi:type="dcterms:W3CDTF">2022-06-12T14:52:00Z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2021-11-19T09:04:23Z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c4b41436-9604-40bc-a70d-59fa384ec799</vt:lpwstr>
  </property>
  <property fmtid="{D5CDD505-2E9C-101B-9397-08002B2CF9AE}" pid="8" name="MSIP_Label_c135c4ba-2280-41f8-be7d-6f21d368baa3_ContentBits">
    <vt:lpwstr>0</vt:lpwstr>
  </property>
  <property fmtid="{D5CDD505-2E9C-101B-9397-08002B2CF9AE}" pid="9" name="ContentTypeId">
    <vt:lpwstr>0x0101003499A4AAC0C422409A1AFAF9E0583A60</vt:lpwstr>
  </property>
</Properties>
</file>