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B55FE" w14:textId="3D24E76F" w:rsidR="00E278CE" w:rsidRDefault="00150370" w:rsidP="00936776">
      <w:pPr>
        <w:spacing w:before="100" w:beforeAutospacing="1" w:after="100" w:afterAutospacing="1"/>
        <w:jc w:val="center"/>
        <w:rPr>
          <w:rFonts w:ascii="Open Sans" w:eastAsia="Times New Roman" w:hAnsi="Open Sans" w:cs="Open Sans"/>
          <w:b/>
          <w:bCs/>
          <w:color w:val="016762"/>
          <w:sz w:val="28"/>
          <w:szCs w:val="28"/>
        </w:rPr>
      </w:pPr>
      <w:bookmarkStart w:id="0" w:name="_Hlk106948029"/>
      <w:r w:rsidRPr="00150370">
        <w:rPr>
          <w:rFonts w:ascii="Open Sans" w:eastAsia="Times New Roman" w:hAnsi="Open Sans" w:cs="Open Sans"/>
          <w:b/>
          <w:bCs/>
          <w:color w:val="016762"/>
          <w:sz w:val="28"/>
          <w:szCs w:val="28"/>
        </w:rPr>
        <w:t>Free2move eSolutions Debuts at Flotte! 2025 in Düsseldorf</w:t>
      </w:r>
    </w:p>
    <w:p w14:paraId="66902695" w14:textId="787B6B03" w:rsidR="00A5544B" w:rsidRPr="00A5544B" w:rsidRDefault="00A90D7C" w:rsidP="00A5544B">
      <w:pPr>
        <w:pStyle w:val="Paragrafoelenco"/>
        <w:numPr>
          <w:ilvl w:val="0"/>
          <w:numId w:val="4"/>
        </w:numPr>
        <w:spacing w:before="100" w:beforeAutospacing="1" w:after="100" w:afterAutospacing="1"/>
        <w:ind w:left="284" w:hanging="284"/>
        <w:rPr>
          <w:rFonts w:ascii="Open Sans" w:eastAsia="Times New Roman" w:hAnsi="Open Sans" w:cs="Open Sans"/>
          <w:sz w:val="22"/>
          <w:szCs w:val="22"/>
          <w:lang w:val="en-US"/>
        </w:rPr>
      </w:pPr>
      <w:r w:rsidRPr="00655CB3">
        <w:rPr>
          <w:rFonts w:ascii="Open Sans" w:eastAsia="Times New Roman" w:hAnsi="Open Sans" w:cs="Open Sans"/>
          <w:b/>
          <w:bCs/>
          <w:sz w:val="22"/>
          <w:szCs w:val="22"/>
          <w:lang w:val="en-US"/>
        </w:rPr>
        <w:t>Flotte!</w:t>
      </w:r>
      <w:r w:rsidR="00160035">
        <w:rPr>
          <w:rFonts w:ascii="Open Sans" w:eastAsia="Times New Roman" w:hAnsi="Open Sans" w:cs="Open Sans"/>
          <w:b/>
          <w:bCs/>
          <w:sz w:val="22"/>
          <w:szCs w:val="22"/>
          <w:lang w:val="en-US"/>
        </w:rPr>
        <w:t xml:space="preserve"> Der Branchen</w:t>
      </w:r>
      <w:r w:rsidR="00C556F0">
        <w:rPr>
          <w:rFonts w:ascii="Open Sans" w:eastAsia="Times New Roman" w:hAnsi="Open Sans" w:cs="Open Sans"/>
          <w:b/>
          <w:bCs/>
          <w:sz w:val="22"/>
          <w:szCs w:val="22"/>
          <w:lang w:val="en-US"/>
        </w:rPr>
        <w:t>treff</w:t>
      </w:r>
      <w:r w:rsidRPr="00A90D7C">
        <w:rPr>
          <w:rFonts w:ascii="Open Sans" w:eastAsia="Times New Roman" w:hAnsi="Open Sans" w:cs="Open Sans"/>
          <w:sz w:val="22"/>
          <w:szCs w:val="22"/>
          <w:lang w:val="en-US"/>
        </w:rPr>
        <w:t xml:space="preserve"> </w:t>
      </w:r>
      <w:r w:rsidRPr="00C556F0">
        <w:rPr>
          <w:rFonts w:ascii="Open Sans" w:eastAsia="Times New Roman" w:hAnsi="Open Sans" w:cs="Open Sans"/>
          <w:b/>
          <w:bCs/>
          <w:sz w:val="22"/>
          <w:szCs w:val="22"/>
          <w:lang w:val="en-US"/>
        </w:rPr>
        <w:t>2025</w:t>
      </w:r>
      <w:r w:rsidRPr="00A90D7C">
        <w:rPr>
          <w:rFonts w:ascii="Open Sans" w:eastAsia="Times New Roman" w:hAnsi="Open Sans" w:cs="Open Sans"/>
          <w:sz w:val="22"/>
          <w:szCs w:val="22"/>
          <w:lang w:val="en-US"/>
        </w:rPr>
        <w:t xml:space="preserve">, a premier event for fleet management and mobility solutions in Germany, serves as the platform for Free2move eSolutions to present its </w:t>
      </w:r>
      <w:r w:rsidR="00757181">
        <w:rPr>
          <w:rFonts w:ascii="Open Sans" w:eastAsia="Times New Roman" w:hAnsi="Open Sans" w:cs="Open Sans"/>
          <w:sz w:val="22"/>
          <w:szCs w:val="22"/>
          <w:lang w:val="en-US"/>
        </w:rPr>
        <w:t>business</w:t>
      </w:r>
      <w:r w:rsidR="0005292A" w:rsidRPr="00A90D7C">
        <w:rPr>
          <w:rFonts w:ascii="Open Sans" w:eastAsia="Times New Roman" w:hAnsi="Open Sans" w:cs="Open Sans"/>
          <w:sz w:val="22"/>
          <w:szCs w:val="22"/>
          <w:lang w:val="en-US"/>
        </w:rPr>
        <w:t xml:space="preserve"> </w:t>
      </w:r>
      <w:r w:rsidRPr="00A90D7C">
        <w:rPr>
          <w:rFonts w:ascii="Open Sans" w:eastAsia="Times New Roman" w:hAnsi="Open Sans" w:cs="Open Sans"/>
          <w:sz w:val="22"/>
          <w:szCs w:val="22"/>
          <w:lang w:val="en-US"/>
        </w:rPr>
        <w:t>charging solutions.</w:t>
      </w:r>
    </w:p>
    <w:p w14:paraId="764DC449" w14:textId="1629F69C" w:rsidR="00B1488E" w:rsidRPr="00B1488E" w:rsidRDefault="00936776" w:rsidP="00B1488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 xml:space="preserve">Milan, </w:t>
      </w:r>
      <w:r w:rsidR="005168C3">
        <w:rPr>
          <w:rFonts w:ascii="Open Sans" w:eastAsia="Times New Roman" w:hAnsi="Open Sans" w:cs="Open Sans"/>
          <w:b/>
          <w:bCs/>
          <w:sz w:val="22"/>
          <w:szCs w:val="22"/>
          <w:lang w:val="en-US"/>
        </w:rPr>
        <w:t>26</w:t>
      </w:r>
      <w:r w:rsidR="00E278CE">
        <w:rPr>
          <w:rFonts w:ascii="Open Sans" w:eastAsia="Times New Roman" w:hAnsi="Open Sans" w:cs="Open Sans"/>
          <w:b/>
          <w:bCs/>
          <w:sz w:val="22"/>
          <w:szCs w:val="22"/>
          <w:lang w:val="en-US"/>
        </w:rPr>
        <w:t xml:space="preserve"> March</w:t>
      </w:r>
      <w:r w:rsidRPr="00936776">
        <w:rPr>
          <w:rFonts w:ascii="Open Sans" w:eastAsia="Times New Roman" w:hAnsi="Open Sans" w:cs="Open Sans"/>
          <w:b/>
          <w:bCs/>
          <w:sz w:val="22"/>
          <w:szCs w:val="22"/>
          <w:lang w:val="en-US"/>
        </w:rPr>
        <w:t xml:space="preserve"> 202</w:t>
      </w:r>
      <w:r w:rsidR="00FC0986">
        <w:rPr>
          <w:rFonts w:ascii="Open Sans" w:eastAsia="Times New Roman" w:hAnsi="Open Sans" w:cs="Open Sans"/>
          <w:b/>
          <w:bCs/>
          <w:sz w:val="22"/>
          <w:szCs w:val="22"/>
          <w:lang w:val="en-US"/>
        </w:rPr>
        <w:t>5</w:t>
      </w:r>
      <w:r w:rsidRPr="00936776">
        <w:rPr>
          <w:rFonts w:ascii="Open Sans" w:eastAsia="Times New Roman" w:hAnsi="Open Sans" w:cs="Open Sans"/>
          <w:sz w:val="22"/>
          <w:szCs w:val="22"/>
          <w:lang w:val="en-US"/>
        </w:rPr>
        <w:t xml:space="preserve"> – </w:t>
      </w:r>
      <w:r w:rsidR="00B1488E" w:rsidRPr="00B1488E">
        <w:rPr>
          <w:rFonts w:ascii="Open Sans" w:eastAsia="Times New Roman" w:hAnsi="Open Sans" w:cs="Open Sans"/>
          <w:sz w:val="22"/>
          <w:szCs w:val="22"/>
          <w:lang w:val="en-US"/>
        </w:rPr>
        <w:t xml:space="preserve">Free2move eSolutions is proud to announce its inaugural participation in </w:t>
      </w:r>
      <w:r w:rsidR="00B1488E" w:rsidRPr="00A16086">
        <w:rPr>
          <w:rFonts w:ascii="Open Sans" w:eastAsia="Times New Roman" w:hAnsi="Open Sans" w:cs="Open Sans"/>
          <w:b/>
          <w:bCs/>
          <w:sz w:val="22"/>
          <w:szCs w:val="22"/>
          <w:lang w:val="en-US"/>
        </w:rPr>
        <w:t>Flotte! 2025</w:t>
      </w:r>
      <w:r w:rsidR="00B1488E" w:rsidRPr="00B1488E">
        <w:rPr>
          <w:rFonts w:ascii="Open Sans" w:eastAsia="Times New Roman" w:hAnsi="Open Sans" w:cs="Open Sans"/>
          <w:sz w:val="22"/>
          <w:szCs w:val="22"/>
          <w:lang w:val="en-US"/>
        </w:rPr>
        <w:t xml:space="preserve">, Germany's leading trade fair for fleet management and mobility solutions, taking place at the </w:t>
      </w:r>
      <w:r w:rsidR="00B1488E" w:rsidRPr="00A16086">
        <w:rPr>
          <w:rFonts w:ascii="Open Sans" w:eastAsia="Times New Roman" w:hAnsi="Open Sans" w:cs="Open Sans"/>
          <w:b/>
          <w:bCs/>
          <w:sz w:val="22"/>
          <w:szCs w:val="22"/>
          <w:lang w:val="en-US"/>
        </w:rPr>
        <w:t>Düsseldorf Exhibition Centre from 26 to 27 March</w:t>
      </w:r>
      <w:r w:rsidR="00B1488E" w:rsidRPr="00B1488E">
        <w:rPr>
          <w:rFonts w:ascii="Open Sans" w:eastAsia="Times New Roman" w:hAnsi="Open Sans" w:cs="Open Sans"/>
          <w:sz w:val="22"/>
          <w:szCs w:val="22"/>
          <w:lang w:val="en-US"/>
        </w:rPr>
        <w:t>. This marks the company's first appearance at an exhibition dedicated to fleet managers in Germany. ​</w:t>
      </w:r>
    </w:p>
    <w:p w14:paraId="16CF9F3D" w14:textId="77777777" w:rsidR="00B1488E" w:rsidRPr="00B1488E" w:rsidRDefault="00B1488E" w:rsidP="00B1488E">
      <w:pPr>
        <w:spacing w:before="100" w:beforeAutospacing="1" w:after="100" w:afterAutospacing="1"/>
        <w:rPr>
          <w:rFonts w:ascii="Open Sans" w:eastAsia="Times New Roman" w:hAnsi="Open Sans" w:cs="Open Sans"/>
          <w:sz w:val="22"/>
          <w:szCs w:val="22"/>
          <w:lang w:val="en-US"/>
        </w:rPr>
      </w:pPr>
      <w:r w:rsidRPr="00B1488E">
        <w:rPr>
          <w:rFonts w:ascii="Open Sans" w:eastAsia="Times New Roman" w:hAnsi="Open Sans" w:cs="Open Sans"/>
          <w:sz w:val="22"/>
          <w:szCs w:val="22"/>
          <w:lang w:val="en-US"/>
        </w:rPr>
        <w:t xml:space="preserve">Located at </w:t>
      </w:r>
      <w:r w:rsidRPr="00A16086">
        <w:rPr>
          <w:rFonts w:ascii="Open Sans" w:eastAsia="Times New Roman" w:hAnsi="Open Sans" w:cs="Open Sans"/>
          <w:b/>
          <w:bCs/>
          <w:sz w:val="22"/>
          <w:szCs w:val="22"/>
          <w:lang w:val="en-US"/>
        </w:rPr>
        <w:t>Booth 107 in Hall 6</w:t>
      </w:r>
      <w:r w:rsidRPr="00B1488E">
        <w:rPr>
          <w:rFonts w:ascii="Open Sans" w:eastAsia="Times New Roman" w:hAnsi="Open Sans" w:cs="Open Sans"/>
          <w:sz w:val="22"/>
          <w:szCs w:val="22"/>
          <w:lang w:val="en-US"/>
        </w:rPr>
        <w:t>, Free2move eSolutions is showcasing its state-of-the-art charging solutions, underscoring its commitment to advancing the transition towards a cleaner, more accessible, and efficient electric mobility ecosystem. As a joint venture between Stellantis and NHOA, the company offers technologies tailored to the needs of private users, businesses, and fleet managers, ensuring intelligent and seamless charging experiences.​</w:t>
      </w:r>
    </w:p>
    <w:p w14:paraId="4F4BF861" w14:textId="6D19ED1C" w:rsidR="00B1488E" w:rsidRPr="00B1488E" w:rsidRDefault="00B1488E" w:rsidP="00B1488E">
      <w:pPr>
        <w:spacing w:before="100" w:beforeAutospacing="1" w:after="100" w:afterAutospacing="1"/>
        <w:rPr>
          <w:rFonts w:ascii="Open Sans" w:eastAsia="Times New Roman" w:hAnsi="Open Sans" w:cs="Open Sans"/>
          <w:sz w:val="22"/>
          <w:szCs w:val="22"/>
          <w:lang w:val="en-US"/>
        </w:rPr>
      </w:pPr>
      <w:r w:rsidRPr="00B1488E">
        <w:rPr>
          <w:rFonts w:ascii="Open Sans" w:eastAsia="Times New Roman" w:hAnsi="Open Sans" w:cs="Open Sans"/>
          <w:sz w:val="22"/>
          <w:szCs w:val="22"/>
          <w:lang w:val="en-US"/>
        </w:rPr>
        <w:t xml:space="preserve">Flotte! 2025 emphasizes networking, discussions, and a specialized program, aligning with Free2move eSolutions' mission to drive innovation in sustainable transportation. The event brings together </w:t>
      </w:r>
      <w:r w:rsidR="00C36806">
        <w:rPr>
          <w:rFonts w:ascii="Open Sans" w:eastAsia="Times New Roman" w:hAnsi="Open Sans" w:cs="Open Sans"/>
          <w:sz w:val="22"/>
          <w:szCs w:val="22"/>
          <w:lang w:val="en-US"/>
        </w:rPr>
        <w:t>the main</w:t>
      </w:r>
      <w:r w:rsidRPr="00B1488E">
        <w:rPr>
          <w:rFonts w:ascii="Open Sans" w:eastAsia="Times New Roman" w:hAnsi="Open Sans" w:cs="Open Sans"/>
          <w:sz w:val="22"/>
          <w:szCs w:val="22"/>
          <w:lang w:val="en-US"/>
        </w:rPr>
        <w:t xml:space="preserve"> service providers in the fleet industry, providing an ideal platform for the company to engage with industry professionals and showcase its</w:t>
      </w:r>
      <w:r w:rsidR="00637E39">
        <w:rPr>
          <w:rFonts w:ascii="Open Sans" w:eastAsia="Times New Roman" w:hAnsi="Open Sans" w:cs="Open Sans"/>
          <w:sz w:val="22"/>
          <w:szCs w:val="22"/>
          <w:lang w:val="en-US"/>
        </w:rPr>
        <w:t xml:space="preserve"> hardware and digital</w:t>
      </w:r>
      <w:r w:rsidRPr="00B1488E">
        <w:rPr>
          <w:rFonts w:ascii="Open Sans" w:eastAsia="Times New Roman" w:hAnsi="Open Sans" w:cs="Open Sans"/>
          <w:sz w:val="22"/>
          <w:szCs w:val="22"/>
          <w:lang w:val="en-US"/>
        </w:rPr>
        <w:t xml:space="preserve"> charging solutions. ​</w:t>
      </w:r>
    </w:p>
    <w:p w14:paraId="083F66D1" w14:textId="2C841790" w:rsidR="00B1488E" w:rsidRDefault="00B1488E" w:rsidP="00B1488E">
      <w:pPr>
        <w:spacing w:before="100" w:beforeAutospacing="1" w:after="100" w:afterAutospacing="1"/>
        <w:rPr>
          <w:rFonts w:ascii="Open Sans" w:eastAsia="Times New Roman" w:hAnsi="Open Sans" w:cs="Open Sans"/>
          <w:sz w:val="22"/>
          <w:szCs w:val="22"/>
          <w:lang w:val="en-US"/>
        </w:rPr>
      </w:pPr>
      <w:r w:rsidRPr="00B1488E">
        <w:rPr>
          <w:rFonts w:ascii="Open Sans" w:eastAsia="Times New Roman" w:hAnsi="Open Sans" w:cs="Open Sans"/>
          <w:sz w:val="22"/>
          <w:szCs w:val="22"/>
          <w:lang w:val="en-US"/>
        </w:rPr>
        <w:t>As the electric vehicle market continues to expand, Free2move eSolutions remains dedicated to providing cutting-edge solutions that make e-mobility more accessible and efficient for all. By participating in Flotte! 2025, the company demonstrates its leadership in shaping the future of sustainable mobility within the fleet industry.​</w:t>
      </w:r>
    </w:p>
    <w:p w14:paraId="787CE246" w14:textId="69E48368" w:rsidR="00A16086" w:rsidRDefault="00A16086" w:rsidP="00A16086">
      <w:pPr>
        <w:spacing w:before="100" w:beforeAutospacing="1" w:after="100" w:afterAutospacing="1"/>
        <w:jc w:val="center"/>
        <w:rPr>
          <w:rFonts w:ascii="Open Sans" w:eastAsia="Times New Roman" w:hAnsi="Open Sans" w:cs="Open Sans"/>
          <w:sz w:val="22"/>
          <w:szCs w:val="22"/>
          <w:lang w:val="en-US"/>
        </w:rPr>
      </w:pPr>
      <w:r>
        <w:rPr>
          <w:rFonts w:ascii="Open Sans" w:eastAsia="Times New Roman" w:hAnsi="Open Sans" w:cs="Open Sans"/>
          <w:sz w:val="22"/>
          <w:szCs w:val="22"/>
          <w:lang w:val="en-US"/>
        </w:rPr>
        <w:t>***</w:t>
      </w:r>
    </w:p>
    <w:p w14:paraId="021DB831" w14:textId="77777777" w:rsidR="00911CE5" w:rsidRPr="00B1488E" w:rsidRDefault="00911CE5" w:rsidP="00A16086">
      <w:pPr>
        <w:spacing w:before="100" w:beforeAutospacing="1" w:after="100" w:afterAutospacing="1"/>
        <w:jc w:val="center"/>
        <w:rPr>
          <w:rFonts w:ascii="Open Sans" w:eastAsia="Times New Roman" w:hAnsi="Open Sans" w:cs="Open Sans"/>
          <w:sz w:val="22"/>
          <w:szCs w:val="22"/>
          <w:lang w:val="en-US"/>
        </w:rPr>
      </w:pPr>
    </w:p>
    <w:bookmarkEnd w:id="0"/>
    <w:p w14:paraId="400E10AC" w14:textId="77777777" w:rsidR="00D046DF" w:rsidRPr="00C56442" w:rsidRDefault="00D046DF" w:rsidP="00D046DF">
      <w:pPr>
        <w:shd w:val="clear" w:color="auto" w:fill="FFFFFF"/>
        <w:jc w:val="left"/>
        <w:rPr>
          <w:rFonts w:ascii="Open Sans" w:hAnsi="Open Sans" w:cs="Open Sans"/>
          <w:b/>
          <w:bCs/>
          <w:color w:val="016762" w:themeColor="text1"/>
          <w:sz w:val="20"/>
          <w:szCs w:val="20"/>
        </w:rPr>
      </w:pPr>
      <w:r w:rsidRPr="00C56442">
        <w:rPr>
          <w:rFonts w:ascii="Open Sans" w:hAnsi="Open Sans" w:cs="Open Sans"/>
          <w:b/>
          <w:bCs/>
          <w:color w:val="016762" w:themeColor="text1"/>
          <w:sz w:val="20"/>
          <w:szCs w:val="20"/>
        </w:rPr>
        <w:t>Free2move eSolutions</w:t>
      </w:r>
    </w:p>
    <w:p w14:paraId="76A27CFC" w14:textId="77777777" w:rsidR="00D046DF" w:rsidRPr="00C56442" w:rsidRDefault="00D046DF" w:rsidP="00CA602A">
      <w:pPr>
        <w:shd w:val="clear" w:color="auto" w:fill="FFFFFF"/>
        <w:rPr>
          <w:rStyle w:val="normaltextrun"/>
          <w:rFonts w:ascii="Open Sans" w:hAnsi="Open Sans" w:cs="Open Sans"/>
          <w:sz w:val="18"/>
          <w:szCs w:val="18"/>
        </w:rPr>
      </w:pPr>
      <w:r w:rsidRPr="00C56442">
        <w:rPr>
          <w:rStyle w:val="normaltextrun"/>
          <w:rFonts w:ascii="Open Sans" w:hAnsi="Open Sans" w:cs="Open Sans"/>
          <w:color w:val="000000"/>
          <w:sz w:val="18"/>
          <w:szCs w:val="18"/>
        </w:rPr>
        <w:t>Free2move eSolutions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 CO</w:t>
      </w:r>
      <w:r w:rsidRPr="00C56442">
        <w:rPr>
          <w:rStyle w:val="normaltextrun"/>
          <w:rFonts w:ascii="Open Sans" w:hAnsi="Open Sans" w:cs="Open Sans"/>
          <w:color w:val="000000"/>
          <w:sz w:val="18"/>
          <w:szCs w:val="18"/>
          <w:vertAlign w:val="subscript"/>
        </w:rPr>
        <w:t>2</w:t>
      </w:r>
      <w:r w:rsidRPr="00C56442">
        <w:rPr>
          <w:rStyle w:val="normaltextrun"/>
          <w:rFonts w:ascii="Open Sans" w:hAnsi="Open Sans" w:cs="Open Sans"/>
          <w:color w:val="000000"/>
          <w:sz w:val="18"/>
          <w:szCs w:val="18"/>
        </w:rPr>
        <w:t>emissions.</w:t>
      </w:r>
    </w:p>
    <w:p w14:paraId="52A1BBF8" w14:textId="77777777" w:rsidR="00D046DF" w:rsidRDefault="00D046DF" w:rsidP="00D046DF">
      <w:pPr>
        <w:shd w:val="clear" w:color="auto" w:fill="FFFFFF"/>
        <w:jc w:val="left"/>
        <w:rPr>
          <w:rStyle w:val="normaltextrun"/>
          <w:rFonts w:ascii="Open Sans" w:hAnsi="Open Sans" w:cs="Open Sans"/>
          <w:color w:val="000000"/>
          <w:sz w:val="18"/>
          <w:szCs w:val="18"/>
        </w:rPr>
      </w:pPr>
      <w:r w:rsidRPr="00C56442">
        <w:rPr>
          <w:rStyle w:val="normaltextrun"/>
          <w:rFonts w:ascii="Open Sans" w:hAnsi="Open Sans" w:cs="Open Sans"/>
          <w:color w:val="000000"/>
          <w:sz w:val="18"/>
          <w:szCs w:val="18"/>
        </w:rPr>
        <w:t xml:space="preserve">Visit our website: </w:t>
      </w:r>
      <w:hyperlink r:id="rId8" w:history="1">
        <w:r w:rsidRPr="00C56442">
          <w:rPr>
            <w:rStyle w:val="Collegamentoipertestuale"/>
            <w:rFonts w:ascii="Open Sans" w:hAnsi="Open Sans" w:cs="Open Sans"/>
            <w:sz w:val="18"/>
            <w:szCs w:val="18"/>
          </w:rPr>
          <w:t>www.esolutions.free2move.com</w:t>
        </w:r>
      </w:hyperlink>
      <w:r w:rsidRPr="00C56442">
        <w:rPr>
          <w:rStyle w:val="normaltextrun"/>
          <w:rFonts w:ascii="Open Sans" w:hAnsi="Open Sans" w:cs="Open Sans"/>
          <w:color w:val="000000"/>
          <w:sz w:val="18"/>
          <w:szCs w:val="18"/>
        </w:rPr>
        <w:t>.</w:t>
      </w:r>
    </w:p>
    <w:p w14:paraId="21B4ECA4" w14:textId="77777777" w:rsidR="00D046DF" w:rsidRPr="00C56442" w:rsidRDefault="00D046DF" w:rsidP="00D046DF">
      <w:pPr>
        <w:jc w:val="left"/>
        <w:rPr>
          <w:rFonts w:ascii="Open Sans" w:hAnsi="Open Sans" w:cs="Open Sans"/>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22"/>
        <w:gridCol w:w="8628"/>
      </w:tblGrid>
      <w:tr w:rsidR="00D046DF" w:rsidRPr="00C56442" w14:paraId="3673613D" w14:textId="77777777" w:rsidTr="000C502C">
        <w:trPr>
          <w:trHeight w:val="456"/>
        </w:trPr>
        <w:tc>
          <w:tcPr>
            <w:tcW w:w="622" w:type="dxa"/>
          </w:tcPr>
          <w:p w14:paraId="34E7175C"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0F46F1FA" wp14:editId="2FBDC96E">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628" w:type="dxa"/>
          </w:tcPr>
          <w:p w14:paraId="2077FEB6" w14:textId="77777777" w:rsidR="00D046DF" w:rsidRPr="00C56442" w:rsidRDefault="00000000" w:rsidP="00996C1B">
            <w:pPr>
              <w:shd w:val="clear" w:color="auto" w:fill="FFFFFF"/>
              <w:jc w:val="left"/>
              <w:textAlignment w:val="baseline"/>
              <w:rPr>
                <w:rFonts w:ascii="Open Sans" w:eastAsia="Times New Roman" w:hAnsi="Open Sans" w:cs="Open Sans"/>
                <w:color w:val="073763"/>
              </w:rPr>
            </w:pPr>
            <w:hyperlink r:id="rId10" w:history="1">
              <w:r w:rsidR="00E0200E" w:rsidRPr="00C56442">
                <w:rPr>
                  <w:rStyle w:val="Collegamentoipertestuale"/>
                  <w:rFonts w:ascii="Open Sans" w:hAnsi="Open Sans" w:cs="Open Sans"/>
                </w:rPr>
                <w:t>Follow us on LinkedIn</w:t>
              </w:r>
            </w:hyperlink>
          </w:p>
        </w:tc>
      </w:tr>
      <w:tr w:rsidR="00D046DF" w:rsidRPr="00C56442" w14:paraId="433CE49C" w14:textId="77777777" w:rsidTr="000C502C">
        <w:trPr>
          <w:trHeight w:val="456"/>
        </w:trPr>
        <w:tc>
          <w:tcPr>
            <w:tcW w:w="622" w:type="dxa"/>
          </w:tcPr>
          <w:p w14:paraId="036621D4"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1EE550FD" wp14:editId="5E60AD16">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628" w:type="dxa"/>
          </w:tcPr>
          <w:p w14:paraId="002C6C21" w14:textId="77777777" w:rsidR="00D046DF" w:rsidRPr="00C56442" w:rsidRDefault="00000000" w:rsidP="00996C1B">
            <w:pPr>
              <w:shd w:val="clear" w:color="auto" w:fill="FFFFFF"/>
              <w:jc w:val="left"/>
              <w:textAlignment w:val="baseline"/>
              <w:rPr>
                <w:rFonts w:ascii="Open Sans" w:eastAsia="Times New Roman" w:hAnsi="Open Sans" w:cs="Open Sans"/>
                <w:color w:val="073763"/>
              </w:rPr>
            </w:pPr>
            <w:hyperlink r:id="rId12" w:history="1">
              <w:r w:rsidR="00E0200E" w:rsidRPr="00C56442">
                <w:rPr>
                  <w:rStyle w:val="Collegamentoipertestuale"/>
                  <w:rFonts w:ascii="Open Sans" w:hAnsi="Open Sans" w:cs="Open Sans"/>
                </w:rPr>
                <w:t>Follow us on Facebook</w:t>
              </w:r>
            </w:hyperlink>
          </w:p>
        </w:tc>
      </w:tr>
      <w:tr w:rsidR="00D046DF" w:rsidRPr="00C56442" w14:paraId="2C44AA9D" w14:textId="77777777" w:rsidTr="000C502C">
        <w:trPr>
          <w:trHeight w:val="456"/>
        </w:trPr>
        <w:tc>
          <w:tcPr>
            <w:tcW w:w="622" w:type="dxa"/>
          </w:tcPr>
          <w:p w14:paraId="121B1E7A" w14:textId="77777777" w:rsidR="00D046DF" w:rsidRPr="00C56442" w:rsidRDefault="00D046DF" w:rsidP="00996C1B">
            <w:pPr>
              <w:jc w:val="left"/>
              <w:textAlignment w:val="baseline"/>
              <w:rPr>
                <w:rFonts w:ascii="Open Sans" w:eastAsia="Times New Roman" w:hAnsi="Open Sans" w:cs="Open Sans"/>
                <w:noProof/>
                <w:color w:val="073763"/>
              </w:rPr>
            </w:pPr>
            <w:r w:rsidRPr="00C56442">
              <w:rPr>
                <w:rFonts w:ascii="Open Sans" w:hAnsi="Open Sans" w:cs="Open Sans"/>
                <w:noProof/>
                <w:color w:val="073763"/>
                <w:lang w:val="en-US"/>
              </w:rPr>
              <w:drawing>
                <wp:inline distT="0" distB="0" distL="0" distR="0" wp14:anchorId="3DDD0128" wp14:editId="62821F0A">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628" w:type="dxa"/>
          </w:tcPr>
          <w:p w14:paraId="356CDC1A" w14:textId="77777777" w:rsidR="00D046DF" w:rsidRPr="00C56442" w:rsidRDefault="00000000" w:rsidP="00996C1B">
            <w:pPr>
              <w:shd w:val="clear" w:color="auto" w:fill="FFFFFF"/>
              <w:jc w:val="left"/>
              <w:textAlignment w:val="baseline"/>
              <w:rPr>
                <w:rFonts w:ascii="Open Sans" w:hAnsi="Open Sans" w:cs="Open Sans"/>
              </w:rPr>
            </w:pPr>
            <w:hyperlink r:id="rId14" w:history="1">
              <w:r w:rsidR="00E0200E" w:rsidRPr="00C56442">
                <w:rPr>
                  <w:rStyle w:val="Collegamentoipertestuale"/>
                  <w:rFonts w:ascii="Open Sans" w:hAnsi="Open Sans" w:cs="Open Sans"/>
                </w:rPr>
                <w:t>Follow us on Instagram</w:t>
              </w:r>
            </w:hyperlink>
          </w:p>
        </w:tc>
      </w:tr>
      <w:tr w:rsidR="00D046DF" w:rsidRPr="00C56442" w14:paraId="54D1CA33" w14:textId="77777777" w:rsidTr="000C502C">
        <w:trPr>
          <w:trHeight w:val="951"/>
        </w:trPr>
        <w:tc>
          <w:tcPr>
            <w:tcW w:w="622" w:type="dxa"/>
          </w:tcPr>
          <w:p w14:paraId="6152025B" w14:textId="77777777" w:rsidR="00D046DF" w:rsidRPr="00C56442" w:rsidRDefault="00D046DF" w:rsidP="00996C1B">
            <w:pPr>
              <w:jc w:val="left"/>
              <w:textAlignment w:val="baseline"/>
              <w:rPr>
                <w:rFonts w:ascii="Open Sans" w:eastAsia="Times New Roman" w:hAnsi="Open Sans" w:cs="Open Sans"/>
                <w:color w:val="073763"/>
                <w:sz w:val="20"/>
                <w:szCs w:val="20"/>
              </w:rPr>
            </w:pPr>
            <w:r w:rsidRPr="00C56442">
              <w:rPr>
                <w:rFonts w:ascii="Open Sans" w:hAnsi="Open Sans" w:cs="Open Sans"/>
                <w:noProof/>
                <w:color w:val="073763"/>
                <w:sz w:val="20"/>
                <w:szCs w:val="20"/>
                <w:lang w:val="en-US"/>
              </w:rPr>
              <w:drawing>
                <wp:inline distT="0" distB="0" distL="0" distR="0" wp14:anchorId="34EDB5B9" wp14:editId="1E61540C">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628" w:type="dxa"/>
          </w:tcPr>
          <w:p w14:paraId="2231352D" w14:textId="0BDDF78F" w:rsidR="000C502C" w:rsidRPr="000C502C" w:rsidRDefault="00000000" w:rsidP="000C502C">
            <w:pPr>
              <w:shd w:val="clear" w:color="auto" w:fill="FFFFFF"/>
              <w:jc w:val="left"/>
              <w:textAlignment w:val="baseline"/>
              <w:rPr>
                <w:rFonts w:ascii="Open Sans" w:hAnsi="Open Sans" w:cs="Open Sans"/>
                <w:color w:val="0000FF"/>
                <w:u w:val="single"/>
              </w:rPr>
            </w:pPr>
            <w:hyperlink r:id="rId16" w:history="1">
              <w:r w:rsidR="00E0200E" w:rsidRPr="00C56442">
                <w:rPr>
                  <w:rStyle w:val="Collegamentoipertestuale"/>
                  <w:rFonts w:ascii="Open Sans" w:hAnsi="Open Sans" w:cs="Open Sans"/>
                </w:rPr>
                <w:t>Follow us on YouTube</w:t>
              </w:r>
            </w:hyperlink>
          </w:p>
        </w:tc>
      </w:tr>
    </w:tbl>
    <w:p w14:paraId="6E0E8815" w14:textId="77777777" w:rsidR="00911CE5" w:rsidRPr="00C56442" w:rsidRDefault="00911CE5" w:rsidP="00911CE5">
      <w:pPr>
        <w:shd w:val="clear" w:color="auto" w:fill="FFFFFF"/>
        <w:rPr>
          <w:rStyle w:val="normaltextrun"/>
          <w:rFonts w:ascii="Open Sans" w:hAnsi="Open Sans" w:cs="Open Sans"/>
          <w:sz w:val="18"/>
          <w:szCs w:val="18"/>
        </w:rPr>
      </w:pPr>
      <w:r w:rsidRPr="00CA602A">
        <w:rPr>
          <w:rFonts w:ascii="Open Sans" w:hAnsi="Open Sans" w:cs="Open Sans"/>
          <w:b/>
          <w:bCs/>
          <w:sz w:val="18"/>
          <w:szCs w:val="18"/>
        </w:rPr>
        <w:t>Press Contact</w:t>
      </w:r>
      <w:r w:rsidRPr="00CA602A">
        <w:rPr>
          <w:rFonts w:ascii="Open Sans" w:hAnsi="Open Sans" w:cs="Open Sans"/>
          <w:sz w:val="18"/>
          <w:szCs w:val="18"/>
        </w:rPr>
        <w:t xml:space="preserve">, Natalia Helueni, Corporate Communication, tel.: +39 333 2148455, </w:t>
      </w:r>
      <w:hyperlink r:id="rId17" w:history="1">
        <w:r w:rsidRPr="00CA602A">
          <w:rPr>
            <w:rStyle w:val="Collegamentoipertestuale"/>
            <w:rFonts w:ascii="Open Sans" w:hAnsi="Open Sans" w:cs="Open Sans"/>
            <w:sz w:val="18"/>
            <w:szCs w:val="18"/>
          </w:rPr>
          <w:t>natalia.helueni@f2m-esolutions.com</w:t>
        </w:r>
      </w:hyperlink>
      <w:r w:rsidRPr="00CA602A">
        <w:rPr>
          <w:rFonts w:ascii="Open Sans" w:hAnsi="Open Sans" w:cs="Open Sans"/>
          <w:sz w:val="18"/>
          <w:szCs w:val="18"/>
        </w:rPr>
        <w:t xml:space="preserve"> </w:t>
      </w:r>
    </w:p>
    <w:p w14:paraId="123DB4D2" w14:textId="77777777" w:rsidR="00F87C71" w:rsidRDefault="00F87C71" w:rsidP="000C502C">
      <w:pPr>
        <w:shd w:val="clear" w:color="auto" w:fill="FFFFFF"/>
        <w:jc w:val="left"/>
        <w:rPr>
          <w:rFonts w:ascii="Open Sans" w:hAnsi="Open Sans" w:cs="Open Sans"/>
          <w:b/>
          <w:bCs/>
          <w:color w:val="016762" w:themeColor="text1"/>
          <w:sz w:val="20"/>
          <w:szCs w:val="20"/>
        </w:rPr>
      </w:pPr>
    </w:p>
    <w:sectPr w:rsidR="00F87C71" w:rsidSect="00A5544B">
      <w:headerReference w:type="default" r:id="rId18"/>
      <w:footerReference w:type="default" r:id="rId19"/>
      <w:pgSz w:w="11906" w:h="16838"/>
      <w:pgMar w:top="1417" w:right="707" w:bottom="284"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42A71" w14:textId="77777777" w:rsidR="005C0309" w:rsidRDefault="005C0309" w:rsidP="00066B8C">
      <w:r>
        <w:separator/>
      </w:r>
    </w:p>
  </w:endnote>
  <w:endnote w:type="continuationSeparator" w:id="0">
    <w:p w14:paraId="57DD4789" w14:textId="77777777" w:rsidR="005C0309" w:rsidRDefault="005C0309"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8F91" w14:textId="3C6DB5AB" w:rsidR="00C56442" w:rsidRDefault="00C56442">
    <w:pPr>
      <w:pStyle w:val="Pidipagina"/>
    </w:pPr>
  </w:p>
  <w:p w14:paraId="106C1939" w14:textId="77777777" w:rsidR="00C56442" w:rsidRDefault="00C56442" w:rsidP="00C56442">
    <w:pPr>
      <w:pStyle w:val="Pidipagina"/>
      <w:jc w:val="center"/>
    </w:pPr>
    <w:r>
      <w:rPr>
        <w:noProof/>
      </w:rPr>
      <mc:AlternateContent>
        <mc:Choice Requires="wps">
          <w:drawing>
            <wp:anchor distT="0" distB="0" distL="114300" distR="114300" simplePos="0" relativeHeight="251666432" behindDoc="0" locked="0" layoutInCell="1" allowOverlap="1" wp14:anchorId="1E105DFA" wp14:editId="74F1F11F">
              <wp:simplePos x="0" y="0"/>
              <wp:positionH relativeFrom="page">
                <wp:posOffset>450850</wp:posOffset>
              </wp:positionH>
              <wp:positionV relativeFrom="paragraph">
                <wp:posOffset>274955</wp:posOffset>
              </wp:positionV>
              <wp:extent cx="1695450" cy="20955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105DFA"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00BC2009" wp14:editId="5F099487">
              <wp:simplePos x="0" y="0"/>
              <wp:positionH relativeFrom="page">
                <wp:posOffset>0</wp:posOffset>
              </wp:positionH>
              <wp:positionV relativeFrom="paragraph">
                <wp:posOffset>243205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8AEB1" w14:textId="77777777" w:rsidR="00C56442" w:rsidRDefault="00C56442" w:rsidP="00C56442">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C2009"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" fillcolor="#016762" stroked="f" strokeweight="1pt">
              <v:textbox>
                <w:txbxContent>
                  <w:p w14:paraId="0C38AEB1" w14:textId="77777777" w:rsidR="00C56442" w:rsidRDefault="00C56442" w:rsidP="00C56442">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5CFC2613" wp14:editId="504D9366">
          <wp:extent cx="3486150" cy="628650"/>
          <wp:effectExtent l="0" t="0" r="0" b="0"/>
          <wp:docPr id="79132101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p w14:paraId="1E238E04" w14:textId="77777777" w:rsidR="00C56442" w:rsidRDefault="00C564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511A1" w14:textId="77777777" w:rsidR="005C0309" w:rsidRDefault="005C0309" w:rsidP="00066B8C">
      <w:r>
        <w:separator/>
      </w:r>
    </w:p>
  </w:footnote>
  <w:footnote w:type="continuationSeparator" w:id="0">
    <w:p w14:paraId="77FFB47A" w14:textId="77777777" w:rsidR="005C0309" w:rsidRDefault="005C0309" w:rsidP="0006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C6CF" w14:textId="2DB3ED53" w:rsidR="0066647B" w:rsidRDefault="00C56442">
    <w:pPr>
      <w:pStyle w:val="Intestazione"/>
    </w:pPr>
    <w:r>
      <w:rPr>
        <w:noProof/>
      </w:rPr>
      <w:drawing>
        <wp:anchor distT="0" distB="0" distL="114300" distR="114300" simplePos="0" relativeHeight="251662336" behindDoc="1" locked="0" layoutInCell="1" allowOverlap="1" wp14:anchorId="1AB5D69A" wp14:editId="04FF6B98">
          <wp:simplePos x="0" y="0"/>
          <wp:positionH relativeFrom="margin">
            <wp:align>center</wp:align>
          </wp:positionH>
          <wp:positionV relativeFrom="paragraph">
            <wp:posOffset>-209550</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209935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55655" name="Picture 2127555655"/>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1DADF0E" w14:textId="4D77548D" w:rsidR="0066647B" w:rsidRDefault="0066647B">
    <w:pPr>
      <w:pStyle w:val="Intestazione"/>
    </w:pPr>
  </w:p>
  <w:p w14:paraId="51F84E6F" w14:textId="44092781" w:rsidR="0066647B" w:rsidRDefault="0066647B">
    <w:pPr>
      <w:pStyle w:val="Intestazione"/>
    </w:pPr>
  </w:p>
  <w:p w14:paraId="3873DC20" w14:textId="1DC45259" w:rsidR="0066647B" w:rsidRDefault="0066647B">
    <w:pPr>
      <w:pStyle w:val="Intestazione"/>
    </w:pPr>
  </w:p>
  <w:p w14:paraId="6A9AF6AD" w14:textId="3F474F14" w:rsidR="004D2B20" w:rsidRDefault="004D2B20">
    <w:pPr>
      <w:pStyle w:val="Intestazione"/>
    </w:pPr>
  </w:p>
  <w:p w14:paraId="1C738F6A" w14:textId="71ED0573" w:rsidR="00066B8C" w:rsidRDefault="00066B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F1C"/>
    <w:multiLevelType w:val="multilevel"/>
    <w:tmpl w:val="B1A4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11C76"/>
    <w:multiLevelType w:val="hybridMultilevel"/>
    <w:tmpl w:val="F0E28C7A"/>
    <w:lvl w:ilvl="0" w:tplc="F9B2C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52B75D8"/>
    <w:multiLevelType w:val="hybridMultilevel"/>
    <w:tmpl w:val="6010AE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310BA5"/>
    <w:multiLevelType w:val="hybridMultilevel"/>
    <w:tmpl w:val="E6668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90857113">
    <w:abstractNumId w:val="0"/>
  </w:num>
  <w:num w:numId="2" w16cid:durableId="76902130">
    <w:abstractNumId w:val="1"/>
  </w:num>
  <w:num w:numId="3" w16cid:durableId="1387295556">
    <w:abstractNumId w:val="3"/>
  </w:num>
  <w:num w:numId="4" w16cid:durableId="1251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8C"/>
    <w:rsid w:val="00000755"/>
    <w:rsid w:val="00003A88"/>
    <w:rsid w:val="00013AFF"/>
    <w:rsid w:val="0003386E"/>
    <w:rsid w:val="00034E12"/>
    <w:rsid w:val="0005292A"/>
    <w:rsid w:val="00066B8C"/>
    <w:rsid w:val="0008040C"/>
    <w:rsid w:val="00085AE2"/>
    <w:rsid w:val="000B62B1"/>
    <w:rsid w:val="000C502C"/>
    <w:rsid w:val="00111F33"/>
    <w:rsid w:val="00115E15"/>
    <w:rsid w:val="00120C6B"/>
    <w:rsid w:val="001231B7"/>
    <w:rsid w:val="001411A3"/>
    <w:rsid w:val="00150370"/>
    <w:rsid w:val="00151780"/>
    <w:rsid w:val="00160035"/>
    <w:rsid w:val="00186690"/>
    <w:rsid w:val="001E622E"/>
    <w:rsid w:val="001E7427"/>
    <w:rsid w:val="001F2021"/>
    <w:rsid w:val="002013BC"/>
    <w:rsid w:val="00222DF2"/>
    <w:rsid w:val="00237EE5"/>
    <w:rsid w:val="00247185"/>
    <w:rsid w:val="00257870"/>
    <w:rsid w:val="00272DC0"/>
    <w:rsid w:val="002C7770"/>
    <w:rsid w:val="002D5DDE"/>
    <w:rsid w:val="00334AB1"/>
    <w:rsid w:val="0034585C"/>
    <w:rsid w:val="00351F6D"/>
    <w:rsid w:val="00361523"/>
    <w:rsid w:val="003E7CA6"/>
    <w:rsid w:val="00401AB0"/>
    <w:rsid w:val="0041471D"/>
    <w:rsid w:val="00434A7E"/>
    <w:rsid w:val="00445D62"/>
    <w:rsid w:val="00457CA3"/>
    <w:rsid w:val="0047060D"/>
    <w:rsid w:val="00492EAA"/>
    <w:rsid w:val="00493651"/>
    <w:rsid w:val="004B726D"/>
    <w:rsid w:val="004D2B20"/>
    <w:rsid w:val="004D40C5"/>
    <w:rsid w:val="00503CCB"/>
    <w:rsid w:val="005168C3"/>
    <w:rsid w:val="0053550A"/>
    <w:rsid w:val="00557F55"/>
    <w:rsid w:val="005B19B6"/>
    <w:rsid w:val="005C0309"/>
    <w:rsid w:val="005C2F7B"/>
    <w:rsid w:val="005E5A63"/>
    <w:rsid w:val="005E7865"/>
    <w:rsid w:val="005F3527"/>
    <w:rsid w:val="005F42E8"/>
    <w:rsid w:val="0060472C"/>
    <w:rsid w:val="00614B6C"/>
    <w:rsid w:val="0063351A"/>
    <w:rsid w:val="00637E39"/>
    <w:rsid w:val="00643926"/>
    <w:rsid w:val="00655CB3"/>
    <w:rsid w:val="00661F51"/>
    <w:rsid w:val="0066647B"/>
    <w:rsid w:val="00676438"/>
    <w:rsid w:val="0069472F"/>
    <w:rsid w:val="006A071D"/>
    <w:rsid w:val="006A1722"/>
    <w:rsid w:val="006B66EE"/>
    <w:rsid w:val="006B777B"/>
    <w:rsid w:val="006C28B7"/>
    <w:rsid w:val="006C2E0C"/>
    <w:rsid w:val="006E259D"/>
    <w:rsid w:val="006F3C46"/>
    <w:rsid w:val="00710C67"/>
    <w:rsid w:val="007273B9"/>
    <w:rsid w:val="00744361"/>
    <w:rsid w:val="0074782E"/>
    <w:rsid w:val="00757181"/>
    <w:rsid w:val="0079150B"/>
    <w:rsid w:val="007A246A"/>
    <w:rsid w:val="007C1E8A"/>
    <w:rsid w:val="007F1053"/>
    <w:rsid w:val="00820A31"/>
    <w:rsid w:val="0083725F"/>
    <w:rsid w:val="00857558"/>
    <w:rsid w:val="00867795"/>
    <w:rsid w:val="00870EF6"/>
    <w:rsid w:val="00872CD1"/>
    <w:rsid w:val="008C0F3E"/>
    <w:rsid w:val="008F5331"/>
    <w:rsid w:val="00900144"/>
    <w:rsid w:val="009001A6"/>
    <w:rsid w:val="00911CE5"/>
    <w:rsid w:val="00933EA1"/>
    <w:rsid w:val="00935EC2"/>
    <w:rsid w:val="00936776"/>
    <w:rsid w:val="0094382B"/>
    <w:rsid w:val="00963C68"/>
    <w:rsid w:val="00982ABE"/>
    <w:rsid w:val="009C3FDC"/>
    <w:rsid w:val="009D3954"/>
    <w:rsid w:val="009E5196"/>
    <w:rsid w:val="00A00B23"/>
    <w:rsid w:val="00A110C1"/>
    <w:rsid w:val="00A134D4"/>
    <w:rsid w:val="00A16086"/>
    <w:rsid w:val="00A50F8B"/>
    <w:rsid w:val="00A5544B"/>
    <w:rsid w:val="00A729DB"/>
    <w:rsid w:val="00A90D7C"/>
    <w:rsid w:val="00A9657D"/>
    <w:rsid w:val="00A97E64"/>
    <w:rsid w:val="00AA56DE"/>
    <w:rsid w:val="00AC59A2"/>
    <w:rsid w:val="00AD1C7C"/>
    <w:rsid w:val="00AE76BD"/>
    <w:rsid w:val="00AF4EDD"/>
    <w:rsid w:val="00B1488E"/>
    <w:rsid w:val="00B213EC"/>
    <w:rsid w:val="00B35607"/>
    <w:rsid w:val="00B44A42"/>
    <w:rsid w:val="00B55681"/>
    <w:rsid w:val="00B77AD2"/>
    <w:rsid w:val="00B84A33"/>
    <w:rsid w:val="00B90B26"/>
    <w:rsid w:val="00BA0E4D"/>
    <w:rsid w:val="00BB5C8F"/>
    <w:rsid w:val="00BD0544"/>
    <w:rsid w:val="00BD4CD7"/>
    <w:rsid w:val="00BE2BC4"/>
    <w:rsid w:val="00BE7078"/>
    <w:rsid w:val="00BF71E4"/>
    <w:rsid w:val="00C36806"/>
    <w:rsid w:val="00C478E3"/>
    <w:rsid w:val="00C556F0"/>
    <w:rsid w:val="00C56442"/>
    <w:rsid w:val="00C627E4"/>
    <w:rsid w:val="00C6640F"/>
    <w:rsid w:val="00C741BE"/>
    <w:rsid w:val="00C75C28"/>
    <w:rsid w:val="00C86C95"/>
    <w:rsid w:val="00CA602A"/>
    <w:rsid w:val="00CD4B6E"/>
    <w:rsid w:val="00CF25E6"/>
    <w:rsid w:val="00D046DF"/>
    <w:rsid w:val="00D22213"/>
    <w:rsid w:val="00D44B1F"/>
    <w:rsid w:val="00D52177"/>
    <w:rsid w:val="00D5642D"/>
    <w:rsid w:val="00D658CB"/>
    <w:rsid w:val="00D65E1A"/>
    <w:rsid w:val="00D66489"/>
    <w:rsid w:val="00D91594"/>
    <w:rsid w:val="00D94A23"/>
    <w:rsid w:val="00DB11A9"/>
    <w:rsid w:val="00DB5D44"/>
    <w:rsid w:val="00DC43A5"/>
    <w:rsid w:val="00E0200E"/>
    <w:rsid w:val="00E02424"/>
    <w:rsid w:val="00E0284B"/>
    <w:rsid w:val="00E278CE"/>
    <w:rsid w:val="00E27CC4"/>
    <w:rsid w:val="00E41D35"/>
    <w:rsid w:val="00E8644F"/>
    <w:rsid w:val="00EA0100"/>
    <w:rsid w:val="00EB1594"/>
    <w:rsid w:val="00F1013A"/>
    <w:rsid w:val="00F16B67"/>
    <w:rsid w:val="00F34D40"/>
    <w:rsid w:val="00F44CCF"/>
    <w:rsid w:val="00F87C71"/>
    <w:rsid w:val="00F96C60"/>
    <w:rsid w:val="00FC0986"/>
    <w:rsid w:val="00FC0DB7"/>
    <w:rsid w:val="00FC455F"/>
    <w:rsid w:val="00FE63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8EEC"/>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B8C"/>
    <w:pPr>
      <w:spacing w:after="0" w:line="240" w:lineRule="auto"/>
      <w:jc w:val="both"/>
    </w:pPr>
    <w:rPr>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066B8C"/>
    <w:pPr>
      <w:ind w:left="720"/>
      <w:contextualSpacing/>
    </w:pPr>
  </w:style>
  <w:style w:type="character" w:styleId="Collegamentoipertestuale">
    <w:name w:val="Hyperlink"/>
    <w:basedOn w:val="Carpredefinitoparagrafo"/>
    <w:uiPriority w:val="99"/>
    <w:unhideWhenUsed/>
    <w:rsid w:val="00066B8C"/>
    <w:rPr>
      <w:color w:val="0000FF"/>
      <w:u w:val="single"/>
    </w:rPr>
  </w:style>
  <w:style w:type="table" w:styleId="Grigliatabella">
    <w:name w:val="Table Grid"/>
    <w:basedOn w:val="Tabellanormale"/>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e"/>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066B8C"/>
  </w:style>
  <w:style w:type="character" w:customStyle="1" w:styleId="ParagrafoelencoCarattere">
    <w:name w:val="Paragrafo elenco Carattere"/>
    <w:basedOn w:val="Carpredefinitoparagrafo"/>
    <w:link w:val="Paragrafoelenco"/>
    <w:uiPriority w:val="34"/>
    <w:locked/>
    <w:rsid w:val="00066B8C"/>
    <w:rPr>
      <w:sz w:val="16"/>
      <w:szCs w:val="16"/>
    </w:rPr>
  </w:style>
  <w:style w:type="paragraph" w:styleId="Intestazione">
    <w:name w:val="header"/>
    <w:basedOn w:val="Normale"/>
    <w:link w:val="IntestazioneCarattere"/>
    <w:uiPriority w:val="99"/>
    <w:unhideWhenUsed/>
    <w:rsid w:val="00066B8C"/>
    <w:pPr>
      <w:tabs>
        <w:tab w:val="center" w:pos="4819"/>
        <w:tab w:val="right" w:pos="9638"/>
      </w:tabs>
    </w:pPr>
  </w:style>
  <w:style w:type="character" w:customStyle="1" w:styleId="IntestazioneCarattere">
    <w:name w:val="Intestazione Carattere"/>
    <w:basedOn w:val="Carpredefinitoparagrafo"/>
    <w:link w:val="Intestazione"/>
    <w:uiPriority w:val="99"/>
    <w:rsid w:val="00066B8C"/>
    <w:rPr>
      <w:sz w:val="16"/>
      <w:szCs w:val="16"/>
    </w:rPr>
  </w:style>
  <w:style w:type="paragraph" w:styleId="Pidipagina">
    <w:name w:val="footer"/>
    <w:basedOn w:val="Normale"/>
    <w:link w:val="PidipaginaCarattere"/>
    <w:uiPriority w:val="99"/>
    <w:unhideWhenUsed/>
    <w:rsid w:val="00066B8C"/>
    <w:pPr>
      <w:tabs>
        <w:tab w:val="center" w:pos="4819"/>
        <w:tab w:val="right" w:pos="9638"/>
      </w:tabs>
    </w:pPr>
  </w:style>
  <w:style w:type="character" w:customStyle="1" w:styleId="PidipaginaCarattere">
    <w:name w:val="Piè di pagina Carattere"/>
    <w:basedOn w:val="Carpredefinitoparagrafo"/>
    <w:link w:val="Pidipagina"/>
    <w:uiPriority w:val="99"/>
    <w:rsid w:val="00066B8C"/>
    <w:rPr>
      <w:sz w:val="16"/>
      <w:szCs w:val="16"/>
    </w:rPr>
  </w:style>
  <w:style w:type="character" w:customStyle="1" w:styleId="UnresolvedMention1">
    <w:name w:val="Unresolved Mention1"/>
    <w:basedOn w:val="Carpredefinitoparagrafo"/>
    <w:uiPriority w:val="99"/>
    <w:semiHidden/>
    <w:unhideWhenUsed/>
    <w:rsid w:val="00D52177"/>
    <w:rPr>
      <w:color w:val="605E5C"/>
      <w:shd w:val="clear" w:color="auto" w:fill="E1DFDD"/>
    </w:rPr>
  </w:style>
  <w:style w:type="character" w:styleId="Collegamentovisitato">
    <w:name w:val="FollowedHyperlink"/>
    <w:basedOn w:val="Carpredefinitoparagrafo"/>
    <w:uiPriority w:val="99"/>
    <w:semiHidden/>
    <w:unhideWhenUsed/>
    <w:rsid w:val="00CF25E6"/>
    <w:rPr>
      <w:color w:val="954F72" w:themeColor="followedHyperlink"/>
      <w:u w:val="single"/>
    </w:rPr>
  </w:style>
  <w:style w:type="paragraph" w:styleId="Revisione">
    <w:name w:val="Revision"/>
    <w:hidden/>
    <w:uiPriority w:val="99"/>
    <w:semiHidden/>
    <w:rsid w:val="00FC0DB7"/>
    <w:pPr>
      <w:spacing w:after="0" w:line="240" w:lineRule="auto"/>
    </w:pPr>
    <w:rPr>
      <w:sz w:val="16"/>
      <w:szCs w:val="16"/>
    </w:rPr>
  </w:style>
  <w:style w:type="character" w:styleId="Menzionenonrisolta">
    <w:name w:val="Unresolved Mention"/>
    <w:basedOn w:val="Carpredefinitoparagrafo"/>
    <w:uiPriority w:val="99"/>
    <w:semiHidden/>
    <w:unhideWhenUsed/>
    <w:rsid w:val="00CA602A"/>
    <w:rPr>
      <w:color w:val="605E5C"/>
      <w:shd w:val="clear" w:color="auto" w:fill="E1DFDD"/>
    </w:rPr>
  </w:style>
  <w:style w:type="paragraph" w:styleId="NormaleWeb">
    <w:name w:val="Normal (Web)"/>
    <w:basedOn w:val="Normale"/>
    <w:uiPriority w:val="99"/>
    <w:semiHidden/>
    <w:unhideWhenUsed/>
    <w:rsid w:val="003458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29134">
      <w:bodyDiv w:val="1"/>
      <w:marLeft w:val="0"/>
      <w:marRight w:val="0"/>
      <w:marTop w:val="0"/>
      <w:marBottom w:val="0"/>
      <w:divBdr>
        <w:top w:val="none" w:sz="0" w:space="0" w:color="auto"/>
        <w:left w:val="none" w:sz="0" w:space="0" w:color="auto"/>
        <w:bottom w:val="none" w:sz="0" w:space="0" w:color="auto"/>
        <w:right w:val="none" w:sz="0" w:space="0" w:color="auto"/>
      </w:divBdr>
      <w:divsChild>
        <w:div w:id="1563710283">
          <w:marLeft w:val="0"/>
          <w:marRight w:val="0"/>
          <w:marTop w:val="0"/>
          <w:marBottom w:val="0"/>
          <w:divBdr>
            <w:top w:val="none" w:sz="0" w:space="0" w:color="auto"/>
            <w:left w:val="none" w:sz="0" w:space="0" w:color="auto"/>
            <w:bottom w:val="none" w:sz="0" w:space="0" w:color="auto"/>
            <w:right w:val="none" w:sz="0" w:space="0" w:color="auto"/>
          </w:divBdr>
        </w:div>
        <w:div w:id="235289297">
          <w:marLeft w:val="0"/>
          <w:marRight w:val="0"/>
          <w:marTop w:val="0"/>
          <w:marBottom w:val="0"/>
          <w:divBdr>
            <w:top w:val="none" w:sz="0" w:space="0" w:color="auto"/>
            <w:left w:val="none" w:sz="0" w:space="0" w:color="auto"/>
            <w:bottom w:val="none" w:sz="0" w:space="0" w:color="auto"/>
            <w:right w:val="none" w:sz="0" w:space="0" w:color="auto"/>
          </w:divBdr>
        </w:div>
      </w:divsChild>
    </w:div>
    <w:div w:id="855390408">
      <w:bodyDiv w:val="1"/>
      <w:marLeft w:val="0"/>
      <w:marRight w:val="0"/>
      <w:marTop w:val="0"/>
      <w:marBottom w:val="0"/>
      <w:divBdr>
        <w:top w:val="none" w:sz="0" w:space="0" w:color="auto"/>
        <w:left w:val="none" w:sz="0" w:space="0" w:color="auto"/>
        <w:bottom w:val="none" w:sz="0" w:space="0" w:color="auto"/>
        <w:right w:val="none" w:sz="0" w:space="0" w:color="auto"/>
      </w:divBdr>
    </w:div>
    <w:div w:id="1068530422">
      <w:bodyDiv w:val="1"/>
      <w:marLeft w:val="0"/>
      <w:marRight w:val="0"/>
      <w:marTop w:val="0"/>
      <w:marBottom w:val="0"/>
      <w:divBdr>
        <w:top w:val="none" w:sz="0" w:space="0" w:color="auto"/>
        <w:left w:val="none" w:sz="0" w:space="0" w:color="auto"/>
        <w:bottom w:val="none" w:sz="0" w:space="0" w:color="auto"/>
        <w:right w:val="none" w:sz="0" w:space="0" w:color="auto"/>
      </w:divBdr>
    </w:div>
    <w:div w:id="1073966774">
      <w:bodyDiv w:val="1"/>
      <w:marLeft w:val="0"/>
      <w:marRight w:val="0"/>
      <w:marTop w:val="0"/>
      <w:marBottom w:val="0"/>
      <w:divBdr>
        <w:top w:val="none" w:sz="0" w:space="0" w:color="auto"/>
        <w:left w:val="none" w:sz="0" w:space="0" w:color="auto"/>
        <w:bottom w:val="none" w:sz="0" w:space="0" w:color="auto"/>
        <w:right w:val="none" w:sz="0" w:space="0" w:color="auto"/>
      </w:divBdr>
    </w:div>
    <w:div w:id="1270817698">
      <w:bodyDiv w:val="1"/>
      <w:marLeft w:val="0"/>
      <w:marRight w:val="0"/>
      <w:marTop w:val="0"/>
      <w:marBottom w:val="0"/>
      <w:divBdr>
        <w:top w:val="none" w:sz="0" w:space="0" w:color="auto"/>
        <w:left w:val="none" w:sz="0" w:space="0" w:color="auto"/>
        <w:bottom w:val="none" w:sz="0" w:space="0" w:color="auto"/>
        <w:right w:val="none" w:sz="0" w:space="0" w:color="auto"/>
      </w:divBdr>
    </w:div>
    <w:div w:id="1751537840">
      <w:bodyDiv w:val="1"/>
      <w:marLeft w:val="0"/>
      <w:marRight w:val="0"/>
      <w:marTop w:val="0"/>
      <w:marBottom w:val="0"/>
      <w:divBdr>
        <w:top w:val="none" w:sz="0" w:space="0" w:color="auto"/>
        <w:left w:val="none" w:sz="0" w:space="0" w:color="auto"/>
        <w:bottom w:val="none" w:sz="0" w:space="0" w:color="auto"/>
        <w:right w:val="none" w:sz="0" w:space="0" w:color="auto"/>
      </w:divBdr>
    </w:div>
    <w:div w:id="1829247181">
      <w:bodyDiv w:val="1"/>
      <w:marLeft w:val="0"/>
      <w:marRight w:val="0"/>
      <w:marTop w:val="0"/>
      <w:marBottom w:val="0"/>
      <w:divBdr>
        <w:top w:val="none" w:sz="0" w:space="0" w:color="auto"/>
        <w:left w:val="none" w:sz="0" w:space="0" w:color="auto"/>
        <w:bottom w:val="none" w:sz="0" w:space="0" w:color="auto"/>
        <w:right w:val="none" w:sz="0" w:space="0" w:color="auto"/>
      </w:divBdr>
      <w:divsChild>
        <w:div w:id="1036200938">
          <w:marLeft w:val="0"/>
          <w:marRight w:val="0"/>
          <w:marTop w:val="0"/>
          <w:marBottom w:val="0"/>
          <w:divBdr>
            <w:top w:val="none" w:sz="0" w:space="0" w:color="auto"/>
            <w:left w:val="none" w:sz="0" w:space="0" w:color="auto"/>
            <w:bottom w:val="none" w:sz="0" w:space="0" w:color="auto"/>
            <w:right w:val="none" w:sz="0" w:space="0" w:color="auto"/>
          </w:divBdr>
        </w:div>
        <w:div w:id="1345981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mailto:natalia.helueni@f2m-esolutions.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linkedin.com/company/free2move-esolutio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016762"/>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3DFF0-5AAE-4881-8DD2-ED527D70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2364</Characters>
  <Application>Microsoft Office Word</Application>
  <DocSecurity>0</DocSecurity>
  <Lines>19</Lines>
  <Paragraphs>5</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NATALIA HELUENI (EXTERNAL)</cp:lastModifiedBy>
  <cp:revision>3</cp:revision>
  <cp:lastPrinted>2025-01-20T10:17:00Z</cp:lastPrinted>
  <dcterms:created xsi:type="dcterms:W3CDTF">2025-03-25T08:28:00Z</dcterms:created>
  <dcterms:modified xsi:type="dcterms:W3CDTF">2025-03-25T08:28:00Z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y fmtid="{D5CDD505-2E9C-101B-9397-08002B2CF9AE}" pid="9" name="MSIP_Label_725ca717-11da-4935-b601-f527b9741f2e_Enabled">
    <vt:lpwstr>true</vt:lpwstr>
  </property>
  <property fmtid="{D5CDD505-2E9C-101B-9397-08002B2CF9AE}" pid="10" name="MSIP_Label_725ca717-11da-4935-b601-f527b9741f2e_SetDate">
    <vt:lpwstr>2024-11-14T14:50:43Z</vt:lpwstr>
  </property>
  <property fmtid="{D5CDD505-2E9C-101B-9397-08002B2CF9AE}" pid="11" name="MSIP_Label_725ca717-11da-4935-b601-f527b9741f2e_Method">
    <vt:lpwstr>Standard</vt:lpwstr>
  </property>
  <property fmtid="{D5CDD505-2E9C-101B-9397-08002B2CF9AE}" pid="12" name="MSIP_Label_725ca717-11da-4935-b601-f527b9741f2e_Name">
    <vt:lpwstr>C2 - Internal</vt:lpwstr>
  </property>
  <property fmtid="{D5CDD505-2E9C-101B-9397-08002B2CF9AE}" pid="13" name="MSIP_Label_725ca717-11da-4935-b601-f527b9741f2e_SiteId">
    <vt:lpwstr>d852d5cd-724c-4128-8812-ffa5db3f8507</vt:lpwstr>
  </property>
  <property fmtid="{D5CDD505-2E9C-101B-9397-08002B2CF9AE}" pid="14" name="MSIP_Label_725ca717-11da-4935-b601-f527b9741f2e_ActionId">
    <vt:lpwstr>68944b08-5f2d-45e1-bd6b-792dd328d277</vt:lpwstr>
  </property>
  <property fmtid="{D5CDD505-2E9C-101B-9397-08002B2CF9AE}" pid="15" name="MSIP_Label_725ca717-11da-4935-b601-f527b9741f2e_ContentBits">
    <vt:lpwstr>0</vt:lpwstr>
  </property>
</Properties>
</file>